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1A" w:rsidRPr="00566B03" w:rsidRDefault="00973072" w:rsidP="00F276C7">
      <w:pPr>
        <w:ind w:left="5412" w:firstLine="708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Приложение </w:t>
      </w:r>
    </w:p>
    <w:p w:rsidR="004D371A" w:rsidRPr="00566B03" w:rsidRDefault="00DB1740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к п</w:t>
      </w:r>
      <w:r w:rsidR="004D371A" w:rsidRPr="00566B03">
        <w:rPr>
          <w:color w:val="000000" w:themeColor="text1"/>
          <w:sz w:val="24"/>
          <w:szCs w:val="24"/>
        </w:rPr>
        <w:t xml:space="preserve">остановлению </w:t>
      </w:r>
    </w:p>
    <w:p w:rsidR="004D371A" w:rsidRPr="00566B03" w:rsidRDefault="004D371A" w:rsidP="00F276C7">
      <w:pPr>
        <w:ind w:left="6120"/>
        <w:jc w:val="right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Администрации города Шарыпово</w:t>
      </w:r>
    </w:p>
    <w:p w:rsidR="004D371A" w:rsidRPr="00566B03" w:rsidRDefault="008F3BC2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</w:t>
      </w:r>
      <w:r w:rsidR="00973072" w:rsidRPr="00566B03">
        <w:rPr>
          <w:color w:val="000000" w:themeColor="text1"/>
          <w:sz w:val="24"/>
          <w:szCs w:val="24"/>
        </w:rPr>
        <w:t>т</w:t>
      </w:r>
      <w:r>
        <w:rPr>
          <w:color w:val="000000" w:themeColor="text1"/>
          <w:sz w:val="24"/>
          <w:szCs w:val="24"/>
        </w:rPr>
        <w:t xml:space="preserve"> </w:t>
      </w:r>
      <w:r w:rsidR="009C506A">
        <w:rPr>
          <w:color w:val="000000" w:themeColor="text1"/>
          <w:sz w:val="24"/>
          <w:szCs w:val="24"/>
        </w:rPr>
        <w:t>12.10.</w:t>
      </w:r>
      <w:r w:rsidR="00A92958">
        <w:rPr>
          <w:color w:val="000000" w:themeColor="text1"/>
          <w:sz w:val="24"/>
          <w:szCs w:val="24"/>
        </w:rPr>
        <w:t>201</w:t>
      </w:r>
      <w:r w:rsidR="0087566C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 xml:space="preserve"> </w:t>
      </w:r>
      <w:r w:rsidR="004D371A" w:rsidRPr="00566B03">
        <w:rPr>
          <w:color w:val="000000" w:themeColor="text1"/>
          <w:sz w:val="24"/>
          <w:szCs w:val="24"/>
        </w:rPr>
        <w:t xml:space="preserve">№ </w:t>
      </w:r>
      <w:r w:rsidR="009C506A">
        <w:rPr>
          <w:color w:val="000000" w:themeColor="text1"/>
          <w:sz w:val="24"/>
          <w:szCs w:val="24"/>
        </w:rPr>
        <w:t>253</w:t>
      </w:r>
    </w:p>
    <w:p w:rsidR="003A4454" w:rsidRPr="00566B03" w:rsidRDefault="003A4454" w:rsidP="00F276C7">
      <w:pPr>
        <w:jc w:val="right"/>
        <w:rPr>
          <w:color w:val="000000" w:themeColor="text1"/>
          <w:sz w:val="24"/>
          <w:szCs w:val="24"/>
        </w:rPr>
      </w:pPr>
    </w:p>
    <w:p w:rsidR="003A4454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 постановлению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Администрации 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города Шарыпово</w:t>
      </w:r>
    </w:p>
    <w:p w:rsidR="000A7E39" w:rsidRDefault="000A7E39" w:rsidP="00F276C7">
      <w:pPr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от 07.10.2013 № 245</w:t>
      </w:r>
    </w:p>
    <w:p w:rsidR="000A7E39" w:rsidRPr="00566B03" w:rsidRDefault="000A7E39" w:rsidP="00F276C7">
      <w:pPr>
        <w:jc w:val="right"/>
        <w:rPr>
          <w:color w:val="000000" w:themeColor="text1"/>
          <w:sz w:val="24"/>
          <w:szCs w:val="24"/>
        </w:rPr>
      </w:pPr>
    </w:p>
    <w:p w:rsidR="004D371A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Муниципальная программа </w:t>
      </w:r>
    </w:p>
    <w:p w:rsidR="00973072" w:rsidRPr="00566B03" w:rsidRDefault="004D371A" w:rsidP="008C3E9E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>«Развитие образования</w:t>
      </w:r>
      <w:r w:rsidR="00973072" w:rsidRPr="00566B03">
        <w:rPr>
          <w:b/>
          <w:color w:val="000000" w:themeColor="text1"/>
          <w:sz w:val="24"/>
          <w:szCs w:val="24"/>
        </w:rPr>
        <w:t>»</w:t>
      </w:r>
      <w:r w:rsidR="00BA1D99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>муниципального образования</w:t>
      </w:r>
    </w:p>
    <w:p w:rsidR="002A5F71" w:rsidRPr="00566B03" w:rsidRDefault="004D371A" w:rsidP="00973072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 </w:t>
      </w:r>
      <w:r w:rsidR="00973072" w:rsidRPr="00566B03">
        <w:rPr>
          <w:b/>
          <w:color w:val="000000" w:themeColor="text1"/>
          <w:sz w:val="24"/>
          <w:szCs w:val="24"/>
        </w:rPr>
        <w:t>«</w:t>
      </w:r>
      <w:r w:rsidRPr="00566B03">
        <w:rPr>
          <w:b/>
          <w:color w:val="000000" w:themeColor="text1"/>
          <w:sz w:val="24"/>
          <w:szCs w:val="24"/>
        </w:rPr>
        <w:t>город Шарыпово</w:t>
      </w:r>
      <w:r w:rsidR="00973072" w:rsidRPr="00566B03">
        <w:rPr>
          <w:b/>
          <w:color w:val="000000" w:themeColor="text1"/>
          <w:sz w:val="24"/>
          <w:szCs w:val="24"/>
        </w:rPr>
        <w:t xml:space="preserve"> </w:t>
      </w:r>
      <w:r w:rsidRPr="00566B03">
        <w:rPr>
          <w:b/>
          <w:color w:val="000000" w:themeColor="text1"/>
          <w:sz w:val="24"/>
          <w:szCs w:val="24"/>
        </w:rPr>
        <w:t xml:space="preserve">Красноярского края»  </w:t>
      </w:r>
    </w:p>
    <w:p w:rsidR="00D765D8" w:rsidRPr="00566B03" w:rsidRDefault="00D765D8" w:rsidP="00973072">
      <w:pPr>
        <w:jc w:val="center"/>
        <w:rPr>
          <w:b/>
          <w:color w:val="000000" w:themeColor="text1"/>
          <w:sz w:val="24"/>
          <w:szCs w:val="24"/>
        </w:rPr>
      </w:pPr>
    </w:p>
    <w:p w:rsidR="00D765D8" w:rsidRPr="00566B03" w:rsidRDefault="00D765D8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b/>
          <w:color w:val="000000" w:themeColor="text1"/>
          <w:sz w:val="24"/>
          <w:szCs w:val="24"/>
        </w:rPr>
        <w:t xml:space="preserve">1. </w:t>
      </w:r>
      <w:r w:rsidR="004D371A" w:rsidRPr="00566B03">
        <w:rPr>
          <w:b/>
          <w:color w:val="000000" w:themeColor="text1"/>
          <w:sz w:val="24"/>
          <w:szCs w:val="24"/>
        </w:rPr>
        <w:t xml:space="preserve">Паспорт муниципальной программы </w:t>
      </w:r>
    </w:p>
    <w:p w:rsidR="00973072" w:rsidRPr="00566B03" w:rsidRDefault="004D371A" w:rsidP="00D765D8">
      <w:pPr>
        <w:jc w:val="center"/>
        <w:rPr>
          <w:b/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«Развитие образования» муниципального образования </w:t>
      </w:r>
    </w:p>
    <w:p w:rsidR="004D371A" w:rsidRPr="00566B03" w:rsidRDefault="00973072" w:rsidP="00F321AB">
      <w:pPr>
        <w:ind w:left="360"/>
        <w:jc w:val="center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«</w:t>
      </w:r>
      <w:r w:rsidR="004D371A" w:rsidRPr="00566B03">
        <w:rPr>
          <w:color w:val="000000" w:themeColor="text1"/>
          <w:sz w:val="24"/>
          <w:szCs w:val="24"/>
        </w:rPr>
        <w:t>го</w:t>
      </w:r>
      <w:r w:rsidRPr="00566B03">
        <w:rPr>
          <w:color w:val="000000" w:themeColor="text1"/>
          <w:sz w:val="24"/>
          <w:szCs w:val="24"/>
        </w:rPr>
        <w:t>род Шарыпово Красноярского края»</w:t>
      </w:r>
      <w:r w:rsidR="004D371A" w:rsidRPr="00566B03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Наименование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муниципальной 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66B03" w:rsidRDefault="00DA39E0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«Развитие образования»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                  «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770839" w:rsidRDefault="001E08FA" w:rsidP="00A808AC">
            <w:pPr>
              <w:jc w:val="both"/>
              <w:rPr>
                <w:sz w:val="24"/>
                <w:szCs w:val="24"/>
              </w:rPr>
            </w:pPr>
            <w:r w:rsidRPr="00770839">
              <w:rPr>
                <w:sz w:val="24"/>
                <w:szCs w:val="24"/>
              </w:rPr>
              <w:t>Статья 179 Бюджетного кодекса Российской Федерации;</w:t>
            </w:r>
            <w:r w:rsidRPr="007708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770839">
              <w:rPr>
                <w:color w:val="000000" w:themeColor="text1"/>
                <w:sz w:val="24"/>
                <w:szCs w:val="24"/>
              </w:rPr>
              <w:t>Постановление Администрации г</w:t>
            </w:r>
            <w:r w:rsidR="00D4213B" w:rsidRPr="00770839">
              <w:rPr>
                <w:color w:val="000000" w:themeColor="text1"/>
                <w:sz w:val="24"/>
                <w:szCs w:val="24"/>
              </w:rPr>
              <w:t xml:space="preserve">орода Шарыпово </w:t>
            </w:r>
            <w:r w:rsidRPr="00770839">
              <w:rPr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 w:rsidR="00D4213B" w:rsidRPr="00770839">
              <w:rPr>
                <w:color w:val="000000" w:themeColor="text1"/>
                <w:sz w:val="24"/>
                <w:szCs w:val="24"/>
              </w:rPr>
              <w:t xml:space="preserve">от 30.07.2013 </w:t>
            </w:r>
            <w:r w:rsidR="004D371A" w:rsidRPr="00770839">
              <w:rPr>
                <w:color w:val="000000" w:themeColor="text1"/>
                <w:sz w:val="24"/>
                <w:szCs w:val="24"/>
              </w:rPr>
              <w:t>№</w:t>
            </w:r>
            <w:r w:rsidR="00D4213B" w:rsidRPr="007708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770839">
              <w:rPr>
                <w:color w:val="000000" w:themeColor="text1"/>
                <w:sz w:val="24"/>
                <w:szCs w:val="24"/>
              </w:rPr>
              <w:t>171 «Об утверждении Порядка принятия решений</w:t>
            </w:r>
            <w:r w:rsidRPr="007708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371A" w:rsidRPr="00770839">
              <w:rPr>
                <w:color w:val="000000" w:themeColor="text1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 w:rsidRPr="00770839">
              <w:rPr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="005E7E3D" w:rsidRPr="00770839">
              <w:rPr>
                <w:sz w:val="24"/>
                <w:szCs w:val="24"/>
              </w:rPr>
              <w:t>(в редакции от 01.10.2014 № 228, от 11.04.2016 № 45</w:t>
            </w:r>
            <w:r w:rsidR="00770839" w:rsidRPr="00770839">
              <w:rPr>
                <w:color w:val="000000"/>
                <w:sz w:val="24"/>
                <w:szCs w:val="24"/>
              </w:rPr>
              <w:t xml:space="preserve"> от 26.09.2017 №179, от 01.03.2018г. № 64</w:t>
            </w:r>
            <w:r w:rsidR="005E7E3D" w:rsidRPr="00770839">
              <w:rPr>
                <w:sz w:val="24"/>
                <w:szCs w:val="24"/>
              </w:rPr>
              <w:t>)</w:t>
            </w:r>
            <w:r w:rsidR="005B4AF1" w:rsidRPr="00770839">
              <w:rPr>
                <w:sz w:val="24"/>
                <w:szCs w:val="24"/>
              </w:rPr>
              <w:t>;</w:t>
            </w:r>
          </w:p>
          <w:p w:rsidR="001E08FA" w:rsidRPr="00A808AC" w:rsidRDefault="00EC48FD" w:rsidP="008C4622">
            <w:pPr>
              <w:jc w:val="both"/>
              <w:outlineLvl w:val="0"/>
              <w:rPr>
                <w:sz w:val="24"/>
                <w:szCs w:val="24"/>
              </w:rPr>
            </w:pPr>
            <w:r w:rsidRPr="00770839">
              <w:rPr>
                <w:sz w:val="24"/>
                <w:szCs w:val="24"/>
              </w:rPr>
              <w:t>Р</w:t>
            </w:r>
            <w:r w:rsidR="004D371A" w:rsidRPr="00770839">
              <w:rPr>
                <w:sz w:val="24"/>
                <w:szCs w:val="24"/>
              </w:rPr>
              <w:t>аспоряжение Администрации города Шарыпово</w:t>
            </w:r>
            <w:r w:rsidR="001E08FA" w:rsidRPr="00770839">
              <w:rPr>
                <w:sz w:val="24"/>
                <w:szCs w:val="24"/>
              </w:rPr>
              <w:t xml:space="preserve">                                                            </w:t>
            </w:r>
            <w:r w:rsidR="004D371A" w:rsidRPr="00770839">
              <w:rPr>
                <w:sz w:val="24"/>
                <w:szCs w:val="24"/>
              </w:rPr>
              <w:t xml:space="preserve"> от </w:t>
            </w:r>
            <w:r w:rsidR="008C4622" w:rsidRPr="00770839">
              <w:rPr>
                <w:sz w:val="24"/>
                <w:szCs w:val="24"/>
              </w:rPr>
              <w:t>29</w:t>
            </w:r>
            <w:r w:rsidR="00146A23" w:rsidRPr="00770839">
              <w:rPr>
                <w:sz w:val="24"/>
                <w:szCs w:val="24"/>
              </w:rPr>
              <w:t>.06.2018</w:t>
            </w:r>
            <w:r w:rsidR="004D371A" w:rsidRPr="00770839">
              <w:rPr>
                <w:sz w:val="24"/>
                <w:szCs w:val="24"/>
              </w:rPr>
              <w:t xml:space="preserve"> № </w:t>
            </w:r>
            <w:r w:rsidR="008C4622" w:rsidRPr="00770839">
              <w:rPr>
                <w:sz w:val="24"/>
                <w:szCs w:val="24"/>
              </w:rPr>
              <w:t>855 «</w:t>
            </w:r>
            <w:r w:rsidR="004D371A" w:rsidRPr="00770839">
              <w:rPr>
                <w:sz w:val="24"/>
                <w:szCs w:val="24"/>
              </w:rPr>
              <w:t>Об утверждении Перечня муниципальных программ муниципального образования города Шарыпово Красн</w:t>
            </w:r>
            <w:r w:rsidR="00771ABB" w:rsidRPr="00770839">
              <w:rPr>
                <w:sz w:val="24"/>
                <w:szCs w:val="24"/>
              </w:rPr>
              <w:t>оярского края на 201</w:t>
            </w:r>
            <w:r w:rsidR="0046003D" w:rsidRPr="00770839">
              <w:rPr>
                <w:sz w:val="24"/>
                <w:szCs w:val="24"/>
              </w:rPr>
              <w:t>9</w:t>
            </w:r>
            <w:r w:rsidR="00027320" w:rsidRPr="00770839">
              <w:rPr>
                <w:sz w:val="24"/>
                <w:szCs w:val="24"/>
              </w:rPr>
              <w:t xml:space="preserve"> - 20</w:t>
            </w:r>
            <w:r w:rsidR="0046003D" w:rsidRPr="00770839">
              <w:rPr>
                <w:sz w:val="24"/>
                <w:szCs w:val="24"/>
              </w:rPr>
              <w:t>21</w:t>
            </w:r>
            <w:r w:rsidR="00ED1B29" w:rsidRPr="00770839">
              <w:rPr>
                <w:sz w:val="24"/>
                <w:szCs w:val="24"/>
              </w:rPr>
              <w:t xml:space="preserve"> годы</w:t>
            </w:r>
            <w:r w:rsidR="00027320" w:rsidRPr="00770839">
              <w:rPr>
                <w:sz w:val="24"/>
                <w:szCs w:val="24"/>
              </w:rPr>
              <w:t>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566B03" w:rsidTr="00BE1ED9">
        <w:trPr>
          <w:trHeight w:val="1642"/>
        </w:trPr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566B03" w:rsidRDefault="006B62AB" w:rsidP="000308AF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 xml:space="preserve">Отдел спорта </w:t>
            </w:r>
            <w:r w:rsidR="004D371A" w:rsidRPr="00566B03">
              <w:rPr>
                <w:color w:val="000000" w:themeColor="text1"/>
                <w:sz w:val="24"/>
                <w:szCs w:val="24"/>
              </w:rPr>
              <w:t>и молодежной политики Администрации города Шарыпово</w:t>
            </w:r>
            <w:r w:rsidRPr="00566B03">
              <w:rPr>
                <w:color w:val="000000" w:themeColor="text1"/>
                <w:sz w:val="24"/>
                <w:szCs w:val="24"/>
              </w:rPr>
              <w:t>.</w:t>
            </w:r>
          </w:p>
          <w:p w:rsidR="004D371A" w:rsidRPr="00BE1ED9" w:rsidRDefault="004D371A" w:rsidP="00BE1ED9">
            <w:pPr>
              <w:numPr>
                <w:ilvl w:val="0"/>
                <w:numId w:val="23"/>
              </w:num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8E0DA2" w:rsidRDefault="004D371A" w:rsidP="00A36300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A36300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A36300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322994" w:rsidRDefault="004D371A" w:rsidP="00A36300">
            <w:pPr>
              <w:jc w:val="both"/>
              <w:rPr>
                <w:sz w:val="24"/>
                <w:szCs w:val="24"/>
              </w:rPr>
            </w:pPr>
            <w:r w:rsidRPr="00322994">
              <w:rPr>
                <w:sz w:val="24"/>
                <w:szCs w:val="24"/>
              </w:rPr>
              <w:lastRenderedPageBreak/>
              <w:t>Подпрограмма 4 «</w:t>
            </w:r>
            <w:r w:rsidR="008E0DA2" w:rsidRPr="00322994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322994">
              <w:rPr>
                <w:sz w:val="24"/>
                <w:szCs w:val="24"/>
              </w:rPr>
              <w:t>»</w:t>
            </w:r>
            <w:r w:rsidR="009B55FF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322994">
              <w:rPr>
                <w:sz w:val="24"/>
                <w:szCs w:val="24"/>
              </w:rPr>
              <w:t>;</w:t>
            </w:r>
          </w:p>
          <w:p w:rsidR="004D371A" w:rsidRPr="008E0DA2" w:rsidRDefault="004D371A" w:rsidP="00A36300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566B03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99042B" w:rsidRPr="00566B03" w:rsidRDefault="0099042B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A36300">
            <w:pPr>
              <w:pStyle w:val="13"/>
              <w:shd w:val="clear" w:color="auto" w:fill="auto"/>
              <w:spacing w:before="0" w:after="244" w:line="240" w:lineRule="auto"/>
              <w:ind w:firstLine="241"/>
              <w:jc w:val="both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8E0DA2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566B03" w:rsidTr="00C72A9D">
        <w:trPr>
          <w:trHeight w:val="1575"/>
        </w:trPr>
        <w:tc>
          <w:tcPr>
            <w:tcW w:w="2419" w:type="dxa"/>
            <w:vMerge/>
          </w:tcPr>
          <w:p w:rsidR="004D371A" w:rsidRPr="00566B03" w:rsidRDefault="004D371A" w:rsidP="000308A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66B03" w:rsidRDefault="004D371A" w:rsidP="00A36300">
            <w:pPr>
              <w:ind w:firstLine="241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566B03" w:rsidRDefault="004D371A" w:rsidP="00A36300">
            <w:pPr>
              <w:ind w:firstLine="241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566B03" w:rsidRDefault="004D371A" w:rsidP="00A36300">
            <w:pPr>
              <w:ind w:firstLine="241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566B03">
              <w:rPr>
                <w:bCs/>
                <w:color w:val="000000" w:themeColor="text1"/>
                <w:sz w:val="24"/>
                <w:szCs w:val="24"/>
              </w:rPr>
              <w:t xml:space="preserve">3. </w:t>
            </w:r>
            <w:r w:rsidR="008E0DA2">
              <w:rPr>
                <w:bCs/>
                <w:color w:val="000000" w:themeColor="text1"/>
                <w:sz w:val="24"/>
                <w:szCs w:val="24"/>
              </w:rPr>
              <w:t xml:space="preserve">Развитие </w:t>
            </w:r>
            <w:r w:rsidR="008E0DA2">
              <w:rPr>
                <w:color w:val="000000" w:themeColor="text1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566B03">
              <w:rPr>
                <w:bCs/>
                <w:color w:val="000000" w:themeColor="text1"/>
                <w:sz w:val="24"/>
                <w:szCs w:val="24"/>
              </w:rPr>
              <w:t>;</w:t>
            </w:r>
          </w:p>
          <w:p w:rsidR="004D371A" w:rsidRPr="00566B03" w:rsidRDefault="004D371A" w:rsidP="00A36300">
            <w:pPr>
              <w:ind w:firstLine="241"/>
              <w:jc w:val="both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566B03" w:rsidRDefault="004D371A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566B03" w:rsidRDefault="004D371A" w:rsidP="00C41DE9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2014 – 20</w:t>
            </w:r>
            <w:r w:rsidR="00A81858">
              <w:rPr>
                <w:color w:val="000000" w:themeColor="text1"/>
                <w:sz w:val="24"/>
                <w:szCs w:val="24"/>
              </w:rPr>
              <w:t>2</w:t>
            </w:r>
            <w:r w:rsidR="00C41DE9">
              <w:rPr>
                <w:color w:val="000000" w:themeColor="text1"/>
                <w:sz w:val="24"/>
                <w:szCs w:val="24"/>
              </w:rPr>
              <w:t>1</w:t>
            </w:r>
            <w:r w:rsidRPr="00566B03">
              <w:rPr>
                <w:color w:val="000000" w:themeColor="text1"/>
                <w:sz w:val="24"/>
                <w:szCs w:val="24"/>
              </w:rPr>
              <w:t xml:space="preserve"> годы</w:t>
            </w:r>
            <w:r w:rsidR="00115983">
              <w:rPr>
                <w:color w:val="000000" w:themeColor="text1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566B03" w:rsidTr="0001196A">
        <w:tc>
          <w:tcPr>
            <w:tcW w:w="2419" w:type="dxa"/>
          </w:tcPr>
          <w:p w:rsidR="00115983" w:rsidRPr="00566B0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73" w:type="dxa"/>
          </w:tcPr>
          <w:p w:rsidR="00115983" w:rsidRPr="00566B03" w:rsidRDefault="00115983" w:rsidP="00A3630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66B03">
              <w:rPr>
                <w:color w:val="000000" w:themeColor="text1"/>
                <w:sz w:val="24"/>
                <w:szCs w:val="24"/>
              </w:rPr>
              <w:t>Перечень целевых показателей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>
              <w:rPr>
                <w:color w:val="000000" w:themeColor="text1"/>
                <w:sz w:val="24"/>
                <w:szCs w:val="24"/>
              </w:rPr>
              <w:t xml:space="preserve">№ 1 </w:t>
            </w:r>
            <w:r>
              <w:rPr>
                <w:color w:val="000000" w:themeColor="text1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566B03" w:rsidTr="0001196A">
        <w:tc>
          <w:tcPr>
            <w:tcW w:w="2419" w:type="dxa"/>
          </w:tcPr>
          <w:p w:rsidR="005E7645" w:rsidRPr="00566B03" w:rsidRDefault="005E7645" w:rsidP="0002718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566B03" w:rsidRDefault="005E7645" w:rsidP="00A3630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566B03" w:rsidTr="002A6A8A">
        <w:trPr>
          <w:trHeight w:val="2117"/>
        </w:trPr>
        <w:tc>
          <w:tcPr>
            <w:tcW w:w="2419" w:type="dxa"/>
          </w:tcPr>
          <w:p w:rsidR="004D371A" w:rsidRPr="004C39D3" w:rsidRDefault="00115983" w:rsidP="0002718B">
            <w:pPr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Информация по ресурсному обеспечению</w:t>
            </w:r>
            <w:r w:rsidR="004D371A" w:rsidRPr="004C39D3">
              <w:rPr>
                <w:color w:val="000000" w:themeColor="text1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Объем финансирования программы составит  </w:t>
            </w:r>
            <w:r w:rsidR="00C41DE9">
              <w:rPr>
                <w:color w:val="000000" w:themeColor="text1"/>
                <w:sz w:val="24"/>
                <w:szCs w:val="24"/>
              </w:rPr>
              <w:t>5418434,6</w:t>
            </w:r>
            <w:r w:rsidR="00B85D31">
              <w:rPr>
                <w:color w:val="000000" w:themeColor="text1"/>
                <w:sz w:val="24"/>
                <w:szCs w:val="24"/>
              </w:rPr>
              <w:t>7</w:t>
            </w:r>
            <w:r w:rsidR="001B25D2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="00D26FC5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>тыс. рублей, в том числе: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по годам реализации:</w:t>
            </w: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2014 год -  619834,56   тыс. рублей;</w:t>
            </w: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2015 год -  616837,84   тыс. рублей;</w:t>
            </w:r>
          </w:p>
          <w:p w:rsidR="001B25D2" w:rsidRPr="004C39D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2016 год -  696702,25   тыс. рублей;</w:t>
            </w:r>
          </w:p>
          <w:p w:rsidR="001B25D2" w:rsidRPr="004C39D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2017 год -  699799,65   тыс. рублей;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2018 год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 -  </w:t>
            </w:r>
            <w:r w:rsidR="00F306B5" w:rsidRPr="00CA58BE">
              <w:rPr>
                <w:color w:val="000000" w:themeColor="text1"/>
                <w:sz w:val="24"/>
                <w:szCs w:val="24"/>
              </w:rPr>
              <w:t>741154,5</w:t>
            </w:r>
            <w:r w:rsidR="00B85D31">
              <w:rPr>
                <w:color w:val="000000" w:themeColor="text1"/>
                <w:sz w:val="24"/>
                <w:szCs w:val="24"/>
              </w:rPr>
              <w:t>7</w:t>
            </w:r>
            <w:r w:rsidR="00F306B5">
              <w:rPr>
                <w:color w:val="000000" w:themeColor="text1"/>
                <w:sz w:val="24"/>
                <w:szCs w:val="24"/>
              </w:rPr>
              <w:t xml:space="preserve"> 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4C39D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2019 год - 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681368,6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2A6A8A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2020 год - 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681368,6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  тыс. рублей;</w:t>
            </w:r>
          </w:p>
          <w:p w:rsidR="00C41DE9" w:rsidRPr="004C39D3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2021 год – 681368,6 тыс.руб.</w:t>
            </w:r>
          </w:p>
          <w:p w:rsidR="00EA2DAD" w:rsidRPr="004C39D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Из них: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из средств федерального бюджета – </w:t>
            </w:r>
            <w:r w:rsidR="00DA72CD" w:rsidRPr="004C39D3">
              <w:rPr>
                <w:color w:val="000000" w:themeColor="text1"/>
                <w:sz w:val="24"/>
                <w:szCs w:val="24"/>
              </w:rPr>
              <w:t>5139,18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 тыс. рублей:</w:t>
            </w: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2014 год -  1630,80   тыс. рублей;</w:t>
            </w: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2015 год -  2758,38   тыс. рублей;</w:t>
            </w: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2016 год -  0,00  тыс. рублей;</w:t>
            </w:r>
          </w:p>
          <w:p w:rsidR="001B25D2" w:rsidRPr="004C39D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2017 год -  0,00  тыс. рублей;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DA72CD" w:rsidRPr="004C39D3">
              <w:rPr>
                <w:color w:val="000000" w:themeColor="text1"/>
                <w:sz w:val="24"/>
                <w:szCs w:val="24"/>
              </w:rPr>
              <w:t>750,00</w:t>
            </w:r>
            <w:r w:rsidR="001B25D2" w:rsidRPr="004C39D3">
              <w:rPr>
                <w:color w:val="000000" w:themeColor="text1"/>
                <w:sz w:val="24"/>
                <w:szCs w:val="24"/>
              </w:rPr>
              <w:t xml:space="preserve">  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EA2DAD" w:rsidRPr="004C39D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2A6A8A" w:rsidRPr="004C39D3">
              <w:rPr>
                <w:color w:val="000000" w:themeColor="text1"/>
                <w:sz w:val="24"/>
                <w:szCs w:val="24"/>
              </w:rPr>
              <w:t>0</w:t>
            </w:r>
            <w:r w:rsidR="001B25D2" w:rsidRPr="004C39D3">
              <w:rPr>
                <w:color w:val="000000" w:themeColor="text1"/>
                <w:sz w:val="24"/>
                <w:szCs w:val="24"/>
              </w:rPr>
              <w:t xml:space="preserve">,00  </w:t>
            </w:r>
            <w:r w:rsidRPr="004C39D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2A6A8A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2020 году– 0</w:t>
            </w:r>
            <w:r w:rsidR="001B25D2" w:rsidRPr="004C39D3">
              <w:rPr>
                <w:color w:val="000000" w:themeColor="text1"/>
                <w:sz w:val="24"/>
                <w:szCs w:val="24"/>
              </w:rPr>
              <w:t>,00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="001B25D2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C41DE9" w:rsidRPr="004C39D3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2021 году – 0,00 тыс.рублей;</w:t>
            </w:r>
          </w:p>
          <w:p w:rsidR="00EA2DAD" w:rsidRPr="004C39D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из средств краевого бюджета – </w:t>
            </w:r>
            <w:r w:rsidR="00C41DE9">
              <w:rPr>
                <w:color w:val="000000" w:themeColor="text1"/>
                <w:sz w:val="24"/>
                <w:szCs w:val="24"/>
              </w:rPr>
              <w:t>3473406,1</w:t>
            </w:r>
            <w:r w:rsidR="00B85D31">
              <w:rPr>
                <w:color w:val="000000" w:themeColor="text1"/>
                <w:sz w:val="24"/>
                <w:szCs w:val="24"/>
              </w:rPr>
              <w:t>3</w:t>
            </w:r>
            <w:r w:rsidR="003344D6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1B25D2" w:rsidRPr="004C39D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2014 год -  411087,70   тыс. рублей;</w:t>
            </w: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2015 год -  369624,68   тыс. рублей;</w:t>
            </w:r>
          </w:p>
          <w:p w:rsidR="001B25D2" w:rsidRPr="004C39D3" w:rsidRDefault="001B25D2" w:rsidP="001B25D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2016 год -  442062,16   тыс. рублей;</w:t>
            </w:r>
          </w:p>
          <w:p w:rsidR="001B25D2" w:rsidRPr="004C39D3" w:rsidRDefault="001B25D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2017 год -  452938,55  тыс. рублей;</w:t>
            </w:r>
          </w:p>
          <w:p w:rsidR="001B25D2" w:rsidRPr="004C39D3" w:rsidRDefault="004D371A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CA58BE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F306B5" w:rsidRPr="00CA58BE">
              <w:rPr>
                <w:color w:val="000000" w:themeColor="text1"/>
                <w:sz w:val="24"/>
                <w:szCs w:val="24"/>
              </w:rPr>
              <w:t>485423,14</w:t>
            </w:r>
            <w:r w:rsidR="006E73DB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4C39D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437423,30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2020 году–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437423,30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41DE9" w:rsidRPr="004C39D3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2021 году – 437423,30 тыс.рублей;</w:t>
            </w:r>
          </w:p>
          <w:p w:rsidR="00EA2DAD" w:rsidRPr="004C39D3" w:rsidRDefault="00EA2DAD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604832" w:rsidRPr="004C39D3" w:rsidRDefault="004D371A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из средств городского бюджета </w:t>
            </w:r>
            <w:r w:rsidR="00C41DE9">
              <w:rPr>
                <w:color w:val="000000" w:themeColor="text1"/>
                <w:sz w:val="24"/>
                <w:szCs w:val="24"/>
              </w:rPr>
              <w:t>1537855,7</w:t>
            </w:r>
            <w:r w:rsidR="00E7714A">
              <w:rPr>
                <w:color w:val="000000" w:themeColor="text1"/>
                <w:sz w:val="24"/>
                <w:szCs w:val="24"/>
              </w:rPr>
              <w:t>9</w:t>
            </w:r>
            <w:r w:rsidR="00C41DE9">
              <w:rPr>
                <w:color w:val="000000" w:themeColor="text1"/>
                <w:sz w:val="24"/>
                <w:szCs w:val="24"/>
              </w:rPr>
              <w:t xml:space="preserve"> </w:t>
            </w:r>
            <w:r w:rsidR="006E73DB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>тыс. рублей, в том числе: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2014 год -  167136,26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2015 год -  195251,27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2016 год -  200610,19   тыс. рублей;</w:t>
            </w:r>
          </w:p>
          <w:p w:rsidR="00604832" w:rsidRPr="004C39D3" w:rsidRDefault="00604832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2017 год -  193061,39  тыс. рублей;</w:t>
            </w:r>
          </w:p>
          <w:p w:rsidR="007E63EF" w:rsidRPr="004C39D3" w:rsidRDefault="004D371A" w:rsidP="007E63EF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–  </w:t>
            </w:r>
            <w:r w:rsidR="00F808AF" w:rsidRPr="004C39D3">
              <w:rPr>
                <w:color w:val="000000" w:themeColor="text1"/>
                <w:sz w:val="24"/>
                <w:szCs w:val="24"/>
              </w:rPr>
              <w:t>198054,58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2DAD" w:rsidRPr="004C39D3" w:rsidRDefault="00EA2DAD" w:rsidP="00EA2DAD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2019 году– 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 xml:space="preserve">194580,70 </w:t>
            </w:r>
            <w:r w:rsidRPr="004C39D3">
              <w:rPr>
                <w:color w:val="000000" w:themeColor="text1"/>
                <w:sz w:val="24"/>
                <w:szCs w:val="24"/>
              </w:rPr>
              <w:t>тыс. рублей;</w:t>
            </w:r>
          </w:p>
          <w:p w:rsidR="002A6A8A" w:rsidRDefault="002A6A8A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2020 году– 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194580,70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41DE9" w:rsidRPr="004C39D3" w:rsidRDefault="00C41DE9" w:rsidP="002A6A8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2021 году – 194580,7 тыс. рублей;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из внебюджетных источников –</w:t>
            </w:r>
            <w:r w:rsidR="004F662A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7714A">
              <w:rPr>
                <w:color w:val="000000" w:themeColor="text1"/>
                <w:sz w:val="24"/>
                <w:szCs w:val="24"/>
              </w:rPr>
              <w:t>402033,57</w:t>
            </w:r>
            <w:r w:rsidR="00040041" w:rsidRPr="004C39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рублей, в том числе: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2014 год -  39979,80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2015 год -  49203,51   тыс. рублей;</w:t>
            </w:r>
          </w:p>
          <w:p w:rsidR="00604832" w:rsidRPr="004C39D3" w:rsidRDefault="00604832" w:rsidP="00604832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2016 год -  54029,90   тыс. рублей;</w:t>
            </w:r>
          </w:p>
          <w:p w:rsidR="00604832" w:rsidRPr="004C39D3" w:rsidRDefault="00604832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2017 год -  53799,71  тыс. рублей;</w:t>
            </w:r>
          </w:p>
          <w:p w:rsidR="004D371A" w:rsidRPr="004C39D3" w:rsidRDefault="004D371A" w:rsidP="00A1347B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>2018 году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510394" w:rsidRPr="004C39D3">
              <w:rPr>
                <w:color w:val="000000" w:themeColor="text1"/>
                <w:sz w:val="24"/>
                <w:szCs w:val="24"/>
              </w:rPr>
              <w:t>56926,85</w:t>
            </w:r>
            <w:r w:rsidR="007E63EF"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A6A8A" w:rsidRPr="004C39D3" w:rsidRDefault="002A6A8A" w:rsidP="00B34D4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2019 году–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49364,60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рублей;    </w:t>
            </w:r>
          </w:p>
          <w:p w:rsidR="00E7714A" w:rsidRDefault="002A6A8A" w:rsidP="00C20EDC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4C39D3">
              <w:rPr>
                <w:color w:val="000000" w:themeColor="text1"/>
                <w:sz w:val="24"/>
                <w:szCs w:val="24"/>
              </w:rPr>
              <w:t xml:space="preserve">2020 году– </w:t>
            </w:r>
            <w:r w:rsidR="00C20EDC" w:rsidRPr="004C39D3">
              <w:rPr>
                <w:color w:val="000000" w:themeColor="text1"/>
                <w:sz w:val="24"/>
                <w:szCs w:val="24"/>
              </w:rPr>
              <w:t>49364,60</w:t>
            </w:r>
            <w:r w:rsidRPr="004C39D3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4D371A" w:rsidRPr="00566B03" w:rsidRDefault="00E7714A" w:rsidP="00C20EDC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2021 году – 49364,6 тыс.</w:t>
            </w:r>
            <w:r w:rsidR="007459A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рублей;</w:t>
            </w:r>
            <w:r w:rsidR="002A6A8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4D371A" w:rsidRPr="00566B03" w:rsidRDefault="004D371A" w:rsidP="0069319A">
      <w:pPr>
        <w:spacing w:line="276" w:lineRule="auto"/>
        <w:rPr>
          <w:color w:val="000000" w:themeColor="text1"/>
          <w:sz w:val="24"/>
          <w:szCs w:val="24"/>
        </w:rPr>
      </w:pPr>
    </w:p>
    <w:p w:rsidR="00B20EC4" w:rsidRPr="00EA06EB" w:rsidRDefault="004D371A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2. Хар</w:t>
      </w:r>
      <w:r w:rsidR="00115983" w:rsidRPr="00EA06EB">
        <w:rPr>
          <w:b/>
          <w:color w:val="000000" w:themeColor="text1"/>
          <w:sz w:val="24"/>
          <w:szCs w:val="24"/>
        </w:rPr>
        <w:t>актеристика текущего состояния  отрасли «Образование»,</w:t>
      </w:r>
      <w:r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EA06EB" w:rsidRDefault="00115983" w:rsidP="00F321AB">
      <w:pPr>
        <w:ind w:left="1080"/>
        <w:jc w:val="center"/>
        <w:rPr>
          <w:b/>
          <w:color w:val="000000" w:themeColor="text1"/>
          <w:sz w:val="24"/>
          <w:szCs w:val="24"/>
        </w:rPr>
      </w:pPr>
      <w:r w:rsidRPr="00EA06EB">
        <w:rPr>
          <w:b/>
          <w:color w:val="000000" w:themeColor="text1"/>
          <w:sz w:val="24"/>
          <w:szCs w:val="24"/>
        </w:rPr>
        <w:t>о</w:t>
      </w:r>
      <w:r w:rsidR="004D371A" w:rsidRPr="00EA06EB">
        <w:rPr>
          <w:b/>
          <w:color w:val="000000" w:themeColor="text1"/>
          <w:sz w:val="24"/>
          <w:szCs w:val="24"/>
        </w:rPr>
        <w:t>сновные показатели социально-экономического развития города Шарыпово</w:t>
      </w:r>
      <w:r w:rsidR="00B20EC4" w:rsidRPr="00EA06EB">
        <w:rPr>
          <w:b/>
          <w:color w:val="000000" w:themeColor="text1"/>
          <w:sz w:val="24"/>
          <w:szCs w:val="24"/>
        </w:rPr>
        <w:t xml:space="preserve">                      </w:t>
      </w:r>
      <w:r w:rsidR="004D371A" w:rsidRPr="00EA06EB">
        <w:rPr>
          <w:b/>
          <w:color w:val="000000" w:themeColor="text1"/>
          <w:sz w:val="24"/>
          <w:szCs w:val="24"/>
        </w:rPr>
        <w:t xml:space="preserve"> </w:t>
      </w:r>
    </w:p>
    <w:p w:rsidR="004D371A" w:rsidRPr="00566B03" w:rsidRDefault="004D371A" w:rsidP="00B1236C">
      <w:pPr>
        <w:spacing w:line="276" w:lineRule="auto"/>
        <w:jc w:val="center"/>
        <w:rPr>
          <w:color w:val="000000" w:themeColor="text1"/>
          <w:sz w:val="24"/>
          <w:szCs w:val="24"/>
        </w:rPr>
      </w:pPr>
    </w:p>
    <w:p w:rsidR="004D371A" w:rsidRPr="00566B03" w:rsidRDefault="004D371A" w:rsidP="006029F8">
      <w:pPr>
        <w:ind w:firstLine="851"/>
        <w:jc w:val="both"/>
        <w:rPr>
          <w:color w:val="000000" w:themeColor="text1"/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 xml:space="preserve">Система образования представлена в городе Шарыпово учреждениями </w:t>
      </w:r>
      <w:r w:rsidRPr="00566B03">
        <w:rPr>
          <w:color w:val="000000" w:themeColor="text1"/>
          <w:sz w:val="24"/>
          <w:szCs w:val="24"/>
        </w:rPr>
        <w:lastRenderedPageBreak/>
        <w:t>следующих уровней и видов.</w:t>
      </w:r>
    </w:p>
    <w:p w:rsidR="007459AB" w:rsidRPr="004B3872" w:rsidRDefault="007459AB" w:rsidP="007459AB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Сеть дошкольных образовательных учреждений на 01.01.2017 года состояла из 11 учреждений, которые посещало 2677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01.01.2017 год</w:t>
      </w:r>
      <w:r w:rsidR="00EF5352" w:rsidRPr="004B3872">
        <w:rPr>
          <w:sz w:val="24"/>
          <w:szCs w:val="24"/>
        </w:rPr>
        <w:t>а составила</w:t>
      </w:r>
      <w:r w:rsidRPr="004B3872">
        <w:rPr>
          <w:sz w:val="24"/>
          <w:szCs w:val="24"/>
        </w:rPr>
        <w:t xml:space="preserve"> </w:t>
      </w:r>
      <w:r w:rsidR="00EF5352" w:rsidRPr="004B3872">
        <w:rPr>
          <w:sz w:val="24"/>
          <w:szCs w:val="24"/>
        </w:rPr>
        <w:t>1229 человек</w:t>
      </w:r>
      <w:r w:rsidRPr="004B3872">
        <w:rPr>
          <w:sz w:val="24"/>
          <w:szCs w:val="24"/>
        </w:rPr>
        <w:t xml:space="preserve"> в возрасте от 0 до 3 лет. Из них от 0 до 1 года – 388 детей, от 1 года до 2 лет – 530 детей, с 2 до 3 лет – 311 детей. На 01.01.2018 год фактическая очередность детей составила 1190 человека в возрасте от 0 до 3 лет. Из них от 0 до 1 года – 490 детей, от 1 года до 2 лет – 364 ребёнка, с 2 до 3 лет – 336 детей.</w:t>
      </w:r>
    </w:p>
    <w:p w:rsidR="00310011" w:rsidRPr="004B3872" w:rsidRDefault="00310011" w:rsidP="00310011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4B3872" w:rsidRDefault="007459AB" w:rsidP="00310011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системе общего образования в 2017 – 2018 учебном году действует 9 </w:t>
      </w:r>
      <w:r w:rsidR="00471BAB" w:rsidRPr="004B3872">
        <w:rPr>
          <w:sz w:val="24"/>
          <w:szCs w:val="24"/>
        </w:rPr>
        <w:t xml:space="preserve">общеобразовательных </w:t>
      </w:r>
      <w:r w:rsidRPr="004B3872">
        <w:rPr>
          <w:sz w:val="24"/>
          <w:szCs w:val="24"/>
        </w:rPr>
        <w:t xml:space="preserve">учреждений, в которых обучается 5129 учащихся. </w:t>
      </w:r>
      <w:r w:rsidR="00EA06EB" w:rsidRPr="004B3872">
        <w:rPr>
          <w:sz w:val="24"/>
          <w:szCs w:val="24"/>
        </w:rPr>
        <w:t>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="00310011" w:rsidRPr="004B3872">
        <w:rPr>
          <w:sz w:val="24"/>
          <w:szCs w:val="24"/>
        </w:rPr>
        <w:t xml:space="preserve"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  <w:r w:rsidR="004D371A" w:rsidRPr="004B3872">
        <w:rPr>
          <w:sz w:val="24"/>
          <w:szCs w:val="24"/>
        </w:rPr>
        <w:t>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FC4482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городе проводится  модернизация  сети  общеобразовательных  учреждений. </w:t>
      </w:r>
    </w:p>
    <w:p w:rsidR="004D371A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4B3872" w:rsidRDefault="004D371A" w:rsidP="00897B42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471BAB" w:rsidRPr="004B3872" w:rsidRDefault="00471BAB" w:rsidP="00471BAB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50 объединениями разной направленности дополнительного образования, </w:t>
      </w:r>
      <w:r w:rsidRPr="004B3872">
        <w:rPr>
          <w:sz w:val="24"/>
          <w:szCs w:val="24"/>
        </w:rPr>
        <w:lastRenderedPageBreak/>
        <w:t xml:space="preserve">функционирующими на базе школ. Всего функционирует 93 объединения дополнительного образования. По состоянию на 01.01.2017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</w:t>
      </w:r>
      <w:r w:rsidRPr="004B3872">
        <w:rPr>
          <w:snapToGrid w:val="0"/>
          <w:sz w:val="24"/>
          <w:szCs w:val="24"/>
        </w:rPr>
        <w:t xml:space="preserve">93,6% </w:t>
      </w:r>
      <w:r w:rsidRPr="004B3872">
        <w:rPr>
          <w:sz w:val="24"/>
          <w:szCs w:val="24"/>
        </w:rPr>
        <w:t>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59%.</w:t>
      </w:r>
    </w:p>
    <w:p w:rsidR="00584B5E" w:rsidRPr="004B3872" w:rsidRDefault="00584B5E" w:rsidP="00584B5E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BF0F5F" w:rsidRDefault="004D371A" w:rsidP="001253BA">
      <w:pPr>
        <w:ind w:firstLine="851"/>
        <w:jc w:val="center"/>
        <w:rPr>
          <w:b/>
          <w:sz w:val="24"/>
          <w:szCs w:val="24"/>
        </w:rPr>
      </w:pPr>
      <w:r w:rsidRPr="00BF0F5F">
        <w:rPr>
          <w:b/>
          <w:sz w:val="24"/>
          <w:szCs w:val="24"/>
        </w:rPr>
        <w:t>3. Приоритеты и цели социально-экономического развития отрасли</w:t>
      </w:r>
      <w:r w:rsidR="00AC5882" w:rsidRPr="00BF0F5F">
        <w:rPr>
          <w:b/>
          <w:sz w:val="24"/>
          <w:szCs w:val="24"/>
        </w:rPr>
        <w:t xml:space="preserve"> «Образование»</w:t>
      </w:r>
      <w:r w:rsidRPr="00BF0F5F">
        <w:rPr>
          <w:b/>
          <w:sz w:val="24"/>
          <w:szCs w:val="24"/>
        </w:rPr>
        <w:t>, описание основных целей и задач</w:t>
      </w:r>
      <w:r w:rsidR="00EA06EB" w:rsidRPr="00BF0F5F">
        <w:rPr>
          <w:b/>
          <w:sz w:val="24"/>
          <w:szCs w:val="24"/>
        </w:rPr>
        <w:t xml:space="preserve"> муниципальной </w:t>
      </w:r>
      <w:r w:rsidRPr="00BF0F5F">
        <w:rPr>
          <w:b/>
          <w:sz w:val="24"/>
          <w:szCs w:val="24"/>
        </w:rPr>
        <w:t xml:space="preserve"> программы, </w:t>
      </w:r>
      <w:r w:rsidR="00AC5882" w:rsidRPr="00BF0F5F">
        <w:rPr>
          <w:b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BF0F5F" w:rsidRDefault="001253BA" w:rsidP="001253BA">
      <w:pPr>
        <w:ind w:firstLine="851"/>
        <w:jc w:val="center"/>
        <w:rPr>
          <w:sz w:val="24"/>
          <w:szCs w:val="24"/>
        </w:rPr>
      </w:pPr>
    </w:p>
    <w:p w:rsidR="001253BA" w:rsidRPr="00BF0F5F" w:rsidRDefault="004D371A" w:rsidP="00566B03">
      <w:pPr>
        <w:ind w:firstLine="851"/>
        <w:jc w:val="both"/>
        <w:rPr>
          <w:sz w:val="24"/>
          <w:szCs w:val="24"/>
        </w:rPr>
      </w:pPr>
      <w:r w:rsidRPr="00BF0F5F">
        <w:rPr>
          <w:sz w:val="24"/>
          <w:szCs w:val="24"/>
        </w:rPr>
        <w:t>Стратегическая цель политики в области образования в Красноярском крае и в городе Шарыпово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BF0F5F" w:rsidRDefault="00566B03" w:rsidP="006029F8">
      <w:pPr>
        <w:ind w:firstLine="851"/>
        <w:jc w:val="both"/>
        <w:rPr>
          <w:sz w:val="24"/>
          <w:szCs w:val="24"/>
        </w:rPr>
      </w:pPr>
    </w:p>
    <w:p w:rsidR="00566B03" w:rsidRPr="004B3872" w:rsidRDefault="004D371A" w:rsidP="008E0DA2">
      <w:pPr>
        <w:ind w:firstLine="851"/>
        <w:jc w:val="both"/>
        <w:rPr>
          <w:sz w:val="24"/>
          <w:szCs w:val="24"/>
        </w:rPr>
      </w:pPr>
      <w:r w:rsidRPr="00BF0F5F">
        <w:rPr>
          <w:sz w:val="24"/>
          <w:szCs w:val="24"/>
        </w:rPr>
        <w:t xml:space="preserve">Приоритетными направлениями </w:t>
      </w:r>
      <w:r w:rsidR="00EA06EB" w:rsidRPr="00BF0F5F">
        <w:rPr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4B3872" w:rsidRDefault="00566B03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4B3872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  <w:r w:rsidRPr="004B3872">
        <w:rPr>
          <w:sz w:val="24"/>
          <w:szCs w:val="24"/>
        </w:rPr>
        <w:t xml:space="preserve">Система </w:t>
      </w:r>
      <w:r w:rsidR="001253BA" w:rsidRPr="004B3872">
        <w:rPr>
          <w:bCs/>
          <w:iCs/>
          <w:sz w:val="24"/>
          <w:szCs w:val="24"/>
        </w:rPr>
        <w:t>дошкольного образования</w:t>
      </w:r>
    </w:p>
    <w:p w:rsidR="001253BA" w:rsidRPr="004B3872" w:rsidRDefault="001253B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</w:p>
    <w:p w:rsidR="007459AB" w:rsidRPr="004B3872" w:rsidRDefault="007459AB" w:rsidP="007459A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4B3872">
        <w:rPr>
          <w:sz w:val="24"/>
          <w:szCs w:val="24"/>
          <w:lang w:eastAsia="en-US"/>
        </w:rPr>
        <w:t>внедрения системы оценки качества</w:t>
      </w:r>
      <w:r w:rsidRPr="004B3872">
        <w:rPr>
          <w:sz w:val="24"/>
          <w:szCs w:val="24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A81858" w:rsidRPr="004B3872" w:rsidRDefault="00A81858" w:rsidP="00A81858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</w:t>
      </w:r>
    </w:p>
    <w:p w:rsidR="004D371A" w:rsidRPr="004B3872" w:rsidRDefault="001253BA" w:rsidP="0069319A">
      <w:pPr>
        <w:tabs>
          <w:tab w:val="left" w:pos="0"/>
          <w:tab w:val="left" w:pos="426"/>
        </w:tabs>
        <w:ind w:left="851"/>
        <w:jc w:val="center"/>
        <w:rPr>
          <w:sz w:val="24"/>
          <w:szCs w:val="24"/>
        </w:rPr>
      </w:pPr>
      <w:r w:rsidRPr="004B3872">
        <w:rPr>
          <w:sz w:val="24"/>
          <w:szCs w:val="24"/>
        </w:rPr>
        <w:t>Система общего образования</w:t>
      </w: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4B3872" w:rsidRDefault="004D371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  <w:r w:rsidRPr="004B3872">
        <w:rPr>
          <w:sz w:val="24"/>
          <w:szCs w:val="24"/>
        </w:rPr>
        <w:t>Сист</w:t>
      </w:r>
      <w:r w:rsidR="001253BA" w:rsidRPr="004B3872">
        <w:rPr>
          <w:sz w:val="24"/>
          <w:szCs w:val="24"/>
        </w:rPr>
        <w:t>ема дополнительного образования</w:t>
      </w:r>
    </w:p>
    <w:p w:rsidR="001253BA" w:rsidRPr="004B3872" w:rsidRDefault="001253B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4B3872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B3872">
        <w:rPr>
          <w:rFonts w:ascii="Times New Roman" w:hAnsi="Times New Roman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4B3872">
        <w:rPr>
          <w:rFonts w:ascii="Times New Roman" w:hAnsi="Times New Roman"/>
          <w:sz w:val="24"/>
          <w:szCs w:val="24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4B3872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</w:t>
      </w:r>
      <w:r w:rsidRPr="004B3872">
        <w:rPr>
          <w:sz w:val="24"/>
          <w:szCs w:val="24"/>
        </w:rPr>
        <w:lastRenderedPageBreak/>
        <w:t>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4B387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917A2F" w:rsidRPr="004B3872" w:rsidRDefault="00917A2F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5E4783" w:rsidRPr="004B3872" w:rsidRDefault="005E4783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Социализация детей с ограниченными возможностями здоровья через развитие инклюзивного образования.</w:t>
      </w:r>
    </w:p>
    <w:p w:rsidR="005E4783" w:rsidRPr="004B387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4D371A" w:rsidRPr="004B3872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  <w:r w:rsidRPr="004B3872">
        <w:rPr>
          <w:sz w:val="24"/>
          <w:szCs w:val="24"/>
        </w:rPr>
        <w:t xml:space="preserve">Сохранение здоровья детей через </w:t>
      </w:r>
      <w:r w:rsidRPr="004B3872">
        <w:rPr>
          <w:bCs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4B3872">
        <w:rPr>
          <w:bCs/>
          <w:sz w:val="24"/>
          <w:szCs w:val="24"/>
        </w:rPr>
        <w:t xml:space="preserve">сберегающих </w:t>
      </w:r>
      <w:r w:rsidRPr="004B3872">
        <w:rPr>
          <w:bCs/>
          <w:sz w:val="24"/>
          <w:szCs w:val="24"/>
        </w:rPr>
        <w:t>здоровье</w:t>
      </w:r>
      <w:r w:rsidR="001B1296" w:rsidRPr="004B3872">
        <w:rPr>
          <w:bCs/>
          <w:sz w:val="24"/>
          <w:szCs w:val="24"/>
        </w:rPr>
        <w:t xml:space="preserve"> </w:t>
      </w:r>
      <w:r w:rsidRPr="004B3872">
        <w:rPr>
          <w:bCs/>
          <w:sz w:val="24"/>
          <w:szCs w:val="24"/>
        </w:rPr>
        <w:t>технологий в образовательном процессе.</w:t>
      </w:r>
    </w:p>
    <w:p w:rsidR="005E4783" w:rsidRPr="004B3872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</w:p>
    <w:p w:rsidR="004D371A" w:rsidRDefault="008E0DA2" w:rsidP="007276B3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4B3872">
        <w:rPr>
          <w:sz w:val="24"/>
          <w:szCs w:val="24"/>
        </w:rPr>
        <w:t>, табакокурения и потребления психоактивных веществ</w:t>
      </w:r>
      <w:r w:rsidR="004D371A" w:rsidRPr="004B3872">
        <w:rPr>
          <w:sz w:val="24"/>
          <w:szCs w:val="24"/>
        </w:rPr>
        <w:t>.</w:t>
      </w:r>
    </w:p>
    <w:p w:rsidR="00BF0F5F" w:rsidRPr="004B3872" w:rsidRDefault="00BF0F5F" w:rsidP="007276B3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F30290" w:rsidRDefault="00BF0F5F" w:rsidP="00566B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муниципальной программы - </w:t>
      </w:r>
      <w:r w:rsidR="00770839">
        <w:rPr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о</w:t>
      </w:r>
      <w:r w:rsidRPr="00566B03">
        <w:rPr>
          <w:color w:val="000000" w:themeColor="text1"/>
          <w:sz w:val="24"/>
          <w:szCs w:val="24"/>
        </w:rPr>
        <w:t>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</w:r>
      <w:r>
        <w:rPr>
          <w:color w:val="000000" w:themeColor="text1"/>
          <w:sz w:val="24"/>
          <w:szCs w:val="24"/>
        </w:rPr>
        <w:t xml:space="preserve">, </w:t>
      </w:r>
      <w:r>
        <w:rPr>
          <w:sz w:val="24"/>
          <w:szCs w:val="24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BF0F5F" w:rsidRDefault="00BF0F5F" w:rsidP="00566B03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BF0F5F" w:rsidRPr="00566B03" w:rsidRDefault="00BF0F5F" w:rsidP="00BF0F5F">
      <w:pPr>
        <w:ind w:firstLine="241"/>
        <w:jc w:val="both"/>
        <w:rPr>
          <w:bCs/>
          <w:color w:val="000000" w:themeColor="text1"/>
          <w:sz w:val="24"/>
          <w:szCs w:val="24"/>
        </w:rPr>
      </w:pPr>
      <w:r w:rsidRPr="00566B03">
        <w:rPr>
          <w:bCs/>
          <w:color w:val="000000" w:themeColor="text1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BF0F5F" w:rsidRPr="00566B03" w:rsidRDefault="00BF0F5F" w:rsidP="00BF0F5F">
      <w:pPr>
        <w:ind w:firstLine="241"/>
        <w:jc w:val="both"/>
        <w:rPr>
          <w:bCs/>
          <w:color w:val="000000" w:themeColor="text1"/>
          <w:sz w:val="24"/>
          <w:szCs w:val="24"/>
        </w:rPr>
      </w:pPr>
      <w:r w:rsidRPr="00566B03">
        <w:rPr>
          <w:bCs/>
          <w:color w:val="000000" w:themeColor="text1"/>
          <w:sz w:val="24"/>
          <w:szCs w:val="24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BF0F5F" w:rsidRPr="00566B03" w:rsidRDefault="00BF0F5F" w:rsidP="00BF0F5F">
      <w:pPr>
        <w:ind w:firstLine="241"/>
        <w:jc w:val="both"/>
        <w:rPr>
          <w:bCs/>
          <w:color w:val="000000" w:themeColor="text1"/>
          <w:sz w:val="24"/>
          <w:szCs w:val="24"/>
        </w:rPr>
      </w:pPr>
      <w:r w:rsidRPr="00566B03">
        <w:rPr>
          <w:bCs/>
          <w:color w:val="000000" w:themeColor="text1"/>
          <w:sz w:val="24"/>
          <w:szCs w:val="24"/>
        </w:rPr>
        <w:t xml:space="preserve">3. </w:t>
      </w:r>
      <w:r>
        <w:rPr>
          <w:bCs/>
          <w:color w:val="000000" w:themeColor="text1"/>
          <w:sz w:val="24"/>
          <w:szCs w:val="24"/>
        </w:rPr>
        <w:t xml:space="preserve">Развитие </w:t>
      </w:r>
      <w:r>
        <w:rPr>
          <w:color w:val="000000" w:themeColor="text1"/>
          <w:sz w:val="24"/>
          <w:szCs w:val="24"/>
        </w:rPr>
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</w:r>
      <w:r w:rsidRPr="00566B03">
        <w:rPr>
          <w:bCs/>
          <w:color w:val="000000" w:themeColor="text1"/>
          <w:sz w:val="24"/>
          <w:szCs w:val="24"/>
        </w:rPr>
        <w:t>;</w:t>
      </w:r>
    </w:p>
    <w:p w:rsidR="00BF0F5F" w:rsidRPr="004B3872" w:rsidRDefault="00BF0F5F" w:rsidP="00BF0F5F">
      <w:pPr>
        <w:jc w:val="both"/>
        <w:rPr>
          <w:sz w:val="24"/>
          <w:szCs w:val="24"/>
        </w:rPr>
      </w:pPr>
      <w:r w:rsidRPr="00566B03">
        <w:rPr>
          <w:color w:val="000000" w:themeColor="text1"/>
          <w:sz w:val="24"/>
          <w:szCs w:val="24"/>
        </w:rPr>
        <w:t>4.Создание условий для эффективного управления отраслью.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1253BA" w:rsidRPr="004B3872" w:rsidRDefault="00AC5882" w:rsidP="001253BA">
      <w:pPr>
        <w:pStyle w:val="af4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4</w:t>
      </w:r>
      <w:r w:rsidR="00A51829" w:rsidRPr="004B3872">
        <w:rPr>
          <w:b/>
          <w:sz w:val="24"/>
          <w:szCs w:val="24"/>
        </w:rPr>
        <w:t xml:space="preserve">. </w:t>
      </w:r>
      <w:r w:rsidR="004D371A" w:rsidRPr="004B3872">
        <w:rPr>
          <w:b/>
          <w:sz w:val="24"/>
          <w:szCs w:val="24"/>
        </w:rPr>
        <w:t xml:space="preserve">Прогноз конечных результатов </w:t>
      </w:r>
      <w:r w:rsidRPr="004B3872">
        <w:rPr>
          <w:b/>
          <w:sz w:val="24"/>
          <w:szCs w:val="24"/>
        </w:rPr>
        <w:t xml:space="preserve">реализации </w:t>
      </w:r>
      <w:r w:rsidR="005E4783" w:rsidRPr="004B3872">
        <w:rPr>
          <w:b/>
          <w:sz w:val="24"/>
          <w:szCs w:val="24"/>
        </w:rPr>
        <w:t xml:space="preserve">муниципальной </w:t>
      </w:r>
      <w:r w:rsidRPr="004B3872">
        <w:rPr>
          <w:b/>
          <w:sz w:val="24"/>
          <w:szCs w:val="24"/>
        </w:rPr>
        <w:t>программы</w:t>
      </w:r>
      <w:r w:rsidR="004D371A" w:rsidRPr="004B3872">
        <w:rPr>
          <w:b/>
          <w:sz w:val="24"/>
          <w:szCs w:val="24"/>
        </w:rPr>
        <w:t>,</w:t>
      </w:r>
      <w:bookmarkStart w:id="0" w:name="_GoBack"/>
      <w:bookmarkEnd w:id="0"/>
    </w:p>
    <w:p w:rsidR="004D371A" w:rsidRPr="004B3872" w:rsidRDefault="004D371A" w:rsidP="001253BA">
      <w:pPr>
        <w:pStyle w:val="af4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 xml:space="preserve"> характеризующих целевое состояние (изменение состояния) уровня и качества жизни населения, </w:t>
      </w:r>
      <w:r w:rsidR="00AC5882" w:rsidRPr="004B3872">
        <w:rPr>
          <w:b/>
          <w:sz w:val="24"/>
          <w:szCs w:val="24"/>
        </w:rPr>
        <w:t>социально-экономическ</w:t>
      </w:r>
      <w:r w:rsidR="005E4783" w:rsidRPr="004B3872">
        <w:rPr>
          <w:b/>
          <w:sz w:val="24"/>
          <w:szCs w:val="24"/>
        </w:rPr>
        <w:t xml:space="preserve">ое развитие сферы «Образование», </w:t>
      </w:r>
      <w:r w:rsidR="00AC5882" w:rsidRPr="004B3872">
        <w:rPr>
          <w:b/>
          <w:sz w:val="24"/>
          <w:szCs w:val="24"/>
        </w:rPr>
        <w:t>степени реализации других общественно значимых интересов</w:t>
      </w:r>
      <w:r w:rsidR="00370CC7" w:rsidRPr="004B3872">
        <w:rPr>
          <w:b/>
          <w:sz w:val="24"/>
          <w:szCs w:val="24"/>
        </w:rPr>
        <w:t xml:space="preserve"> </w:t>
      </w:r>
    </w:p>
    <w:p w:rsidR="004D371A" w:rsidRPr="004B3872" w:rsidRDefault="004D371A" w:rsidP="00F321AB">
      <w:pPr>
        <w:ind w:left="360"/>
        <w:rPr>
          <w:sz w:val="24"/>
          <w:szCs w:val="24"/>
        </w:rPr>
      </w:pPr>
    </w:p>
    <w:p w:rsidR="004D371A" w:rsidRPr="004B3872" w:rsidRDefault="004D371A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Своевременная и в полном объеме реализация </w:t>
      </w:r>
      <w:r w:rsidR="005E4783" w:rsidRPr="004B3872">
        <w:rPr>
          <w:sz w:val="24"/>
          <w:szCs w:val="24"/>
        </w:rPr>
        <w:t>муниципальной п</w:t>
      </w:r>
      <w:r w:rsidRPr="004B3872">
        <w:rPr>
          <w:sz w:val="24"/>
          <w:szCs w:val="24"/>
        </w:rPr>
        <w:t>рограммы позволит:</w:t>
      </w:r>
    </w:p>
    <w:p w:rsidR="007459AB" w:rsidRPr="00BF0F5F" w:rsidRDefault="007459AB" w:rsidP="007459AB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BF0F5F">
        <w:rPr>
          <w:spacing w:val="-3"/>
          <w:sz w:val="24"/>
          <w:szCs w:val="24"/>
        </w:rPr>
        <w:t xml:space="preserve">сохранить  показатель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2021 года. Данный показатель </w:t>
      </w:r>
      <w:r w:rsidRPr="00BF0F5F">
        <w:rPr>
          <w:spacing w:val="-3"/>
          <w:sz w:val="24"/>
          <w:szCs w:val="24"/>
        </w:rPr>
        <w:lastRenderedPageBreak/>
        <w:t>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7459AB" w:rsidRPr="00BF0F5F" w:rsidRDefault="007459AB" w:rsidP="007459AB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BF0F5F">
        <w:rPr>
          <w:spacing w:val="-3"/>
          <w:sz w:val="24"/>
          <w:szCs w:val="24"/>
        </w:rPr>
        <w:t>достичь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до 0,5% в 2021 году.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результатов;</w:t>
      </w:r>
    </w:p>
    <w:p w:rsidR="00C62744" w:rsidRPr="00BF0F5F" w:rsidRDefault="00C62744" w:rsidP="00C62744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BF0F5F">
        <w:rPr>
          <w:spacing w:val="-3"/>
          <w:sz w:val="24"/>
          <w:szCs w:val="24"/>
        </w:rPr>
        <w:t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54,0% в 2014 году до  58,12% в 2021 году</w:t>
      </w:r>
      <w:r w:rsidR="00BF0F5F" w:rsidRPr="00BF0F5F">
        <w:rPr>
          <w:spacing w:val="-3"/>
          <w:sz w:val="24"/>
          <w:szCs w:val="24"/>
        </w:rPr>
        <w:t xml:space="preserve">; </w:t>
      </w:r>
    </w:p>
    <w:p w:rsidR="00BF0F5F" w:rsidRPr="004B3872" w:rsidRDefault="00BF0F5F" w:rsidP="00C62744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BF0F5F">
        <w:rPr>
          <w:bCs/>
          <w:sz w:val="24"/>
          <w:szCs w:val="24"/>
        </w:rPr>
        <w:t>снизить долю преступлений, совершенных несовершеннолетними и в отношении их с 1,15% в 2018 году до 1,02% в 2021 году.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4B3872" w:rsidRDefault="00AC5882" w:rsidP="00FC7EF8">
      <w:pPr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5</w:t>
      </w:r>
      <w:r w:rsidR="004D371A" w:rsidRPr="004B3872">
        <w:rPr>
          <w:b/>
          <w:sz w:val="24"/>
          <w:szCs w:val="24"/>
        </w:rPr>
        <w:t xml:space="preserve">. </w:t>
      </w:r>
      <w:r w:rsidRPr="004B3872">
        <w:rPr>
          <w:b/>
          <w:sz w:val="24"/>
          <w:szCs w:val="24"/>
        </w:rPr>
        <w:t xml:space="preserve">Информация по </w:t>
      </w:r>
      <w:r w:rsidR="004D371A" w:rsidRPr="004B3872">
        <w:rPr>
          <w:b/>
          <w:sz w:val="24"/>
          <w:szCs w:val="24"/>
        </w:rPr>
        <w:t xml:space="preserve"> подпрограмм</w:t>
      </w:r>
      <w:r w:rsidRPr="004B3872">
        <w:rPr>
          <w:b/>
          <w:sz w:val="24"/>
          <w:szCs w:val="24"/>
        </w:rPr>
        <w:t>ам</w:t>
      </w:r>
      <w:r w:rsidR="00B35723" w:rsidRPr="004B3872">
        <w:rPr>
          <w:b/>
          <w:sz w:val="24"/>
          <w:szCs w:val="24"/>
        </w:rPr>
        <w:t xml:space="preserve">, </w:t>
      </w:r>
    </w:p>
    <w:p w:rsidR="004D371A" w:rsidRPr="004B3872" w:rsidRDefault="00B35723" w:rsidP="00FC7EF8">
      <w:pPr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отдельным мероприятиям муниципальной программы</w:t>
      </w: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4B3872" w:rsidRDefault="004D371A" w:rsidP="006029F8">
      <w:pPr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рамках муниципальной  программы </w:t>
      </w:r>
      <w:r w:rsidR="006967A8" w:rsidRPr="004B3872">
        <w:rPr>
          <w:sz w:val="24"/>
          <w:szCs w:val="24"/>
        </w:rPr>
        <w:t xml:space="preserve">в период с 2014 по </w:t>
      </w:r>
      <w:r w:rsidR="006967A8" w:rsidRPr="00BF0F5F">
        <w:rPr>
          <w:sz w:val="24"/>
          <w:szCs w:val="24"/>
        </w:rPr>
        <w:t>20</w:t>
      </w:r>
      <w:r w:rsidR="00AC5882" w:rsidRPr="00BF0F5F">
        <w:rPr>
          <w:sz w:val="24"/>
          <w:szCs w:val="24"/>
        </w:rPr>
        <w:t>2</w:t>
      </w:r>
      <w:r w:rsidR="008C4622" w:rsidRPr="00BF0F5F">
        <w:rPr>
          <w:sz w:val="24"/>
          <w:szCs w:val="24"/>
        </w:rPr>
        <w:t>1</w:t>
      </w:r>
      <w:r w:rsidR="00A83C57" w:rsidRPr="004B3872">
        <w:rPr>
          <w:sz w:val="24"/>
          <w:szCs w:val="24"/>
        </w:rPr>
        <w:t xml:space="preserve"> годы будут реализованы 5</w:t>
      </w:r>
      <w:r w:rsidRPr="004B3872">
        <w:rPr>
          <w:sz w:val="24"/>
          <w:szCs w:val="24"/>
        </w:rPr>
        <w:t xml:space="preserve"> подпрограмм:</w:t>
      </w:r>
    </w:p>
    <w:p w:rsidR="004D371A" w:rsidRPr="004B3872" w:rsidRDefault="00770839" w:rsidP="004D441C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ПОДПРОГРАММА </w:t>
      </w:r>
      <w:r w:rsidR="004D441C" w:rsidRPr="004B3872">
        <w:rPr>
          <w:sz w:val="24"/>
          <w:szCs w:val="24"/>
          <w:u w:val="single"/>
        </w:rPr>
        <w:t xml:space="preserve">1. </w:t>
      </w:r>
      <w:r>
        <w:rPr>
          <w:sz w:val="24"/>
          <w:szCs w:val="24"/>
          <w:u w:val="single"/>
        </w:rPr>
        <w:t>«</w:t>
      </w:r>
      <w:r w:rsidR="004D371A" w:rsidRPr="004B3872">
        <w:rPr>
          <w:sz w:val="24"/>
          <w:szCs w:val="24"/>
          <w:u w:val="single"/>
        </w:rPr>
        <w:t>Развитие дошкольного, общего</w:t>
      </w:r>
      <w:r w:rsidR="004D441C" w:rsidRPr="004B3872">
        <w:rPr>
          <w:sz w:val="24"/>
          <w:szCs w:val="24"/>
          <w:u w:val="single"/>
        </w:rPr>
        <w:t xml:space="preserve"> и дополнительного образования</w:t>
      </w:r>
      <w:r>
        <w:rPr>
          <w:sz w:val="24"/>
          <w:szCs w:val="24"/>
          <w:u w:val="single"/>
        </w:rPr>
        <w:t>»</w:t>
      </w:r>
      <w:r w:rsidR="004D441C" w:rsidRPr="004B3872">
        <w:rPr>
          <w:sz w:val="24"/>
          <w:szCs w:val="24"/>
          <w:u w:val="single"/>
        </w:rPr>
        <w:t>.</w:t>
      </w:r>
    </w:p>
    <w:p w:rsidR="00182C2C" w:rsidRPr="004B3872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2017</w:t>
      </w:r>
      <w:r w:rsidR="000D1C4A" w:rsidRPr="004B3872">
        <w:rPr>
          <w:sz w:val="24"/>
          <w:szCs w:val="24"/>
        </w:rPr>
        <w:t xml:space="preserve"> году сеть образовательных учреждений города Шарыпово включала:</w:t>
      </w:r>
    </w:p>
    <w:p w:rsidR="000D1C4A" w:rsidRPr="004B387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11 дошкольных образовательных учреждений;</w:t>
      </w:r>
    </w:p>
    <w:p w:rsidR="000D1C4A" w:rsidRPr="004B387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9 общеобразовательных учреждений;</w:t>
      </w:r>
    </w:p>
    <w:p w:rsidR="000D1C4A" w:rsidRPr="004B387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3 учрежде</w:t>
      </w:r>
      <w:r w:rsidR="00EF5352" w:rsidRPr="004B3872">
        <w:rPr>
          <w:sz w:val="24"/>
          <w:szCs w:val="24"/>
        </w:rPr>
        <w:t>ния дополнительного образования;</w:t>
      </w:r>
    </w:p>
    <w:p w:rsidR="00EF5352" w:rsidRPr="004B3872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B3872">
        <w:rPr>
          <w:sz w:val="24"/>
          <w:szCs w:val="24"/>
        </w:rPr>
        <w:t>2 загородных оздоровительно-образовательных лагеря.</w:t>
      </w:r>
    </w:p>
    <w:p w:rsidR="000D1C4A" w:rsidRPr="004B3872" w:rsidRDefault="000D1C4A" w:rsidP="000D1C4A">
      <w:pPr>
        <w:widowControl/>
        <w:autoSpaceDE/>
        <w:autoSpaceDN/>
        <w:adjustRightInd/>
        <w:ind w:firstLine="851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Pr="004B3872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3872">
        <w:rPr>
          <w:rFonts w:ascii="Times New Roman" w:hAnsi="Times New Roman" w:cs="Times New Roman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</w:t>
      </w:r>
      <w:r w:rsidR="008B3E14" w:rsidRPr="004B3872">
        <w:rPr>
          <w:rFonts w:ascii="Times New Roman" w:hAnsi="Times New Roman" w:cs="Times New Roman"/>
          <w:sz w:val="24"/>
          <w:szCs w:val="24"/>
        </w:rPr>
        <w:t xml:space="preserve">в одной школе функционирует группа предшкольного образования, </w:t>
      </w:r>
      <w:r w:rsidRPr="004B3872">
        <w:rPr>
          <w:rFonts w:ascii="Times New Roman" w:hAnsi="Times New Roman" w:cs="Times New Roman"/>
          <w:sz w:val="24"/>
          <w:szCs w:val="24"/>
        </w:rPr>
        <w:t>в школах организуют отдых и оздоровление детей</w:t>
      </w:r>
      <w:r w:rsidR="008B3E14" w:rsidRPr="004B3872">
        <w:rPr>
          <w:rFonts w:ascii="Times New Roman" w:hAnsi="Times New Roman" w:cs="Times New Roman"/>
          <w:sz w:val="24"/>
          <w:szCs w:val="24"/>
        </w:rPr>
        <w:t xml:space="preserve"> в летний период</w:t>
      </w:r>
      <w:r w:rsidRPr="004B3872">
        <w:rPr>
          <w:rFonts w:ascii="Times New Roman" w:hAnsi="Times New Roman" w:cs="Times New Roman"/>
          <w:sz w:val="24"/>
          <w:szCs w:val="24"/>
        </w:rPr>
        <w:t>.</w:t>
      </w:r>
    </w:p>
    <w:p w:rsidR="00124AFC" w:rsidRPr="004B3872" w:rsidRDefault="00124AFC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3E14" w:rsidRPr="004B3872" w:rsidRDefault="008B3E14" w:rsidP="008B3E1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3872">
        <w:rPr>
          <w:rFonts w:ascii="Times New Roman" w:hAnsi="Times New Roman" w:cs="Times New Roman"/>
          <w:i/>
          <w:sz w:val="24"/>
          <w:szCs w:val="24"/>
        </w:rPr>
        <w:t>Дошкольное образование.</w:t>
      </w:r>
    </w:p>
    <w:p w:rsidR="007459AB" w:rsidRPr="004B3872" w:rsidRDefault="007459AB" w:rsidP="00745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3872">
        <w:rPr>
          <w:rFonts w:ascii="Times New Roman" w:hAnsi="Times New Roman" w:cs="Times New Roman"/>
          <w:sz w:val="24"/>
          <w:szCs w:val="24"/>
        </w:rPr>
        <w:t>В системе дошкольного образования по состоянию на 01.01.2017 год</w:t>
      </w:r>
      <w:r w:rsidR="00124AFC" w:rsidRPr="004B3872">
        <w:rPr>
          <w:rFonts w:ascii="Times New Roman" w:hAnsi="Times New Roman" w:cs="Times New Roman"/>
          <w:sz w:val="24"/>
          <w:szCs w:val="24"/>
        </w:rPr>
        <w:t>а</w:t>
      </w:r>
      <w:r w:rsidRPr="004B3872">
        <w:rPr>
          <w:rFonts w:ascii="Times New Roman" w:hAnsi="Times New Roman" w:cs="Times New Roman"/>
          <w:sz w:val="24"/>
          <w:szCs w:val="24"/>
        </w:rPr>
        <w:t xml:space="preserve">  функционировало 11 муниципальных дошкольных образовательных учреждений.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На территории муниципального образования «город Шарыпово Красноярского края»  на 01.01.2018 года проживало 4050 детей  в возрасте от 0 до 7 лет, из них от 3 до 7 лет – 2488 человек.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Очередь в дошкольные образовательные учреждения на 01.01.2017 год</w:t>
      </w:r>
      <w:r w:rsidR="00124AFC" w:rsidRPr="004B3872">
        <w:rPr>
          <w:sz w:val="24"/>
          <w:szCs w:val="24"/>
        </w:rPr>
        <w:t>а составила 1229 человек</w:t>
      </w:r>
      <w:r w:rsidRPr="004B3872">
        <w:rPr>
          <w:sz w:val="24"/>
          <w:szCs w:val="24"/>
        </w:rPr>
        <w:t xml:space="preserve"> в возрасте от 0 до 3 лет. Из них от 0 до 1 года – 388 детей, от 1 года до 2 лет – 530 детей, с 2 до 3 лет – 311 детей. На 01.01.2018 год</w:t>
      </w:r>
      <w:r w:rsidR="00124AFC" w:rsidRPr="004B3872">
        <w:rPr>
          <w:sz w:val="24"/>
          <w:szCs w:val="24"/>
        </w:rPr>
        <w:t>а</w:t>
      </w:r>
      <w:r w:rsidRPr="004B3872">
        <w:rPr>
          <w:sz w:val="24"/>
          <w:szCs w:val="24"/>
        </w:rPr>
        <w:t xml:space="preserve"> фактическая очереднос</w:t>
      </w:r>
      <w:r w:rsidR="00124AFC" w:rsidRPr="004B3872">
        <w:rPr>
          <w:sz w:val="24"/>
          <w:szCs w:val="24"/>
        </w:rPr>
        <w:t>ть детей составила 1190 человек</w:t>
      </w:r>
      <w:r w:rsidRPr="004B3872">
        <w:rPr>
          <w:sz w:val="24"/>
          <w:szCs w:val="24"/>
        </w:rPr>
        <w:t xml:space="preserve"> в возрасте от 0 до 3 лет. Из них от 0 до 1 года – 490 детей, от 1 года до 2 лет – 364 ребёнка, с 2 до 3 лет – 336 детей.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lastRenderedPageBreak/>
        <w:t>Одним из приоритетных направлений развития муниципальной системы образования города Шарыпово является  охват наибольшего количества  неорганизованных детей</w:t>
      </w:r>
      <w:r w:rsidR="00124AFC" w:rsidRPr="004B3872">
        <w:rPr>
          <w:sz w:val="24"/>
          <w:szCs w:val="24"/>
        </w:rPr>
        <w:t xml:space="preserve"> с</w:t>
      </w:r>
      <w:r w:rsidRPr="004B3872">
        <w:rPr>
          <w:sz w:val="24"/>
          <w:szCs w:val="24"/>
        </w:rPr>
        <w:t xml:space="preserve"> 1 года до 7 лет услугами дошкольного образования. Для реализации данного направления во всех ДОУ города функционируют консультативные пункты для детей в возрасте от 1 года до 7 лет, которые воспитываются в условиях семьи. 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Был разработан и реализован план мероприятий по ликвидации очереди  детей  в возрасте от 3 до 7 лет в дошкольные образовательные учреждения и обеспечению 100% охвата детей от 3 до 7 лет дошкольным образованием. Данный показатель к 1 января 2016 года  был достигнут, на 1 января 2017 года показатель сохранен.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4B3872">
          <w:rPr>
            <w:sz w:val="24"/>
            <w:szCs w:val="24"/>
          </w:rPr>
          <w:t>Приказа</w:t>
        </w:r>
      </w:hyperlink>
      <w:r w:rsidRPr="004B3872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городе Шарыпово реализуется федеральный государственный образовательный стандарт дошкольного образования (далее </w:t>
      </w:r>
      <w:r w:rsidR="00124AFC" w:rsidRPr="004B3872">
        <w:rPr>
          <w:sz w:val="24"/>
          <w:szCs w:val="24"/>
        </w:rPr>
        <w:t>–</w:t>
      </w:r>
      <w:r w:rsidRPr="004B3872">
        <w:rPr>
          <w:sz w:val="24"/>
          <w:szCs w:val="24"/>
        </w:rPr>
        <w:t xml:space="preserve"> ФГОС</w:t>
      </w:r>
      <w:r w:rsidR="00124AFC" w:rsidRPr="004B3872">
        <w:rPr>
          <w:sz w:val="24"/>
          <w:szCs w:val="24"/>
        </w:rPr>
        <w:t xml:space="preserve"> ДО</w:t>
      </w:r>
      <w:r w:rsidRPr="004B3872">
        <w:rPr>
          <w:sz w:val="24"/>
          <w:szCs w:val="24"/>
        </w:rPr>
        <w:t>).</w:t>
      </w:r>
    </w:p>
    <w:p w:rsidR="007459AB" w:rsidRPr="004B3872" w:rsidRDefault="007459AB" w:rsidP="007459AB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Общий контроль за реализацией ФГОС</w:t>
      </w:r>
      <w:r w:rsidR="00124AFC" w:rsidRPr="004B3872">
        <w:rPr>
          <w:sz w:val="24"/>
          <w:szCs w:val="24"/>
        </w:rPr>
        <w:t xml:space="preserve"> ДО</w:t>
      </w:r>
      <w:r w:rsidRPr="004B3872">
        <w:rPr>
          <w:sz w:val="24"/>
          <w:szCs w:val="24"/>
        </w:rPr>
        <w:t xml:space="preserve"> осуществляет министерство образования Красноярского края.</w:t>
      </w:r>
    </w:p>
    <w:p w:rsidR="007459AB" w:rsidRPr="004B3872" w:rsidRDefault="007459AB" w:rsidP="007459AB">
      <w:pPr>
        <w:ind w:firstLine="708"/>
        <w:jc w:val="both"/>
        <w:rPr>
          <w:sz w:val="24"/>
        </w:rPr>
      </w:pPr>
      <w:r w:rsidRPr="004B3872">
        <w:rPr>
          <w:sz w:val="24"/>
          <w:szCs w:val="24"/>
        </w:rPr>
        <w:t>В связи с изменениями содержания дошкольного образования были определены единые подходы к внутренней системе оценки качества дошкольного образования, а так же была п</w:t>
      </w:r>
      <w:r w:rsidRPr="004B3872">
        <w:rPr>
          <w:sz w:val="24"/>
        </w:rPr>
        <w:t xml:space="preserve">роведена независимая оценка качества образовательной деятельности ДОУ города по критериям, обозначенным  Минобрнауки РФ, сформирован рейтинг. </w:t>
      </w:r>
    </w:p>
    <w:p w:rsidR="00942733" w:rsidRPr="004B3872" w:rsidRDefault="00942733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 в дошкольных образовательных учреждениях  муниципального образования «город Шарыпово Красноярского края».</w:t>
      </w:r>
    </w:p>
    <w:p w:rsidR="00EF5352" w:rsidRPr="004B3872" w:rsidRDefault="00EF5352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рамках государственной программы «Доступная среда» в 2018 году в МБ</w:t>
      </w:r>
      <w:r w:rsidR="00124AFC" w:rsidRPr="004B3872">
        <w:rPr>
          <w:sz w:val="24"/>
          <w:szCs w:val="24"/>
        </w:rPr>
        <w:t>Д</w:t>
      </w:r>
      <w:r w:rsidRPr="004B3872">
        <w:rPr>
          <w:sz w:val="24"/>
          <w:szCs w:val="24"/>
        </w:rPr>
        <w:t xml:space="preserve">ОУ №4 «Росинка» проведены ремонтные работы по обеспечению доступности здания для </w:t>
      </w:r>
      <w:r w:rsidR="00124AFC" w:rsidRPr="004B3872">
        <w:rPr>
          <w:sz w:val="24"/>
          <w:szCs w:val="24"/>
        </w:rPr>
        <w:t>маломобильной группы населения</w:t>
      </w:r>
      <w:r w:rsidRPr="004B3872">
        <w:rPr>
          <w:sz w:val="24"/>
          <w:szCs w:val="24"/>
        </w:rPr>
        <w:t xml:space="preserve"> и приобретено специальное учебное оборудование для инклюзивного образования</w:t>
      </w:r>
      <w:r w:rsidR="00124AFC" w:rsidRPr="004B3872">
        <w:rPr>
          <w:sz w:val="24"/>
          <w:szCs w:val="24"/>
        </w:rPr>
        <w:t xml:space="preserve"> детей дошкольного возраста.</w:t>
      </w:r>
    </w:p>
    <w:p w:rsidR="00942733" w:rsidRPr="004B3872" w:rsidRDefault="00942733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Безопасность дошкольных образовательных учреждений  -  это условие сохранения жизни и здоровья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Безопасность дошкольных образовательных учреждений 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 xml:space="preserve">Существующее положение материально-технического оснащения дошкольных образовательных учреждений  г. Шарыпово характеризуется высокой степенью </w:t>
      </w:r>
      <w:r w:rsidRPr="004B3872">
        <w:rPr>
          <w:sz w:val="24"/>
          <w:szCs w:val="24"/>
        </w:rPr>
        <w:lastRenderedPageBreak/>
        <w:t>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942733" w:rsidRPr="004B3872" w:rsidRDefault="00942733" w:rsidP="00942733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</w:p>
    <w:p w:rsidR="00942733" w:rsidRPr="004B3872" w:rsidRDefault="00942733" w:rsidP="00942733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4B3872" w:rsidRDefault="00942733" w:rsidP="00942733">
      <w:pPr>
        <w:ind w:firstLine="708"/>
        <w:jc w:val="center"/>
        <w:rPr>
          <w:i/>
          <w:sz w:val="24"/>
          <w:szCs w:val="24"/>
        </w:rPr>
      </w:pPr>
      <w:r w:rsidRPr="004B3872">
        <w:rPr>
          <w:i/>
          <w:sz w:val="24"/>
          <w:szCs w:val="24"/>
        </w:rPr>
        <w:t>Общее образование.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Система общего образования состоит из 9 общеобразовательных учреждений, в том числе: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- 6 общеобразовательных учреждений среднего общего образования;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- 2 общеобразовательных учреждения основного общего образования;</w:t>
      </w:r>
    </w:p>
    <w:p w:rsidR="007459AB" w:rsidRPr="004B3872" w:rsidRDefault="007459AB" w:rsidP="007459AB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- 1 общеобразовательное учреждение начального общего образования.</w:t>
      </w:r>
    </w:p>
    <w:p w:rsidR="007459AB" w:rsidRPr="004B3872" w:rsidRDefault="007459AB" w:rsidP="007459AB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Численность обучающихся в общеобразовательных учреждениях с 2017 по 2021 годы будет расти в связи с положительной динамикой рождаемости в 2007 – 2010 годах. В 2017 году численность учащихся составила 5129 человек, прогноз численности учащихся в 2018 году – 5228 человек, в 2019 – 5250 человек, в 2020 году – 5348 человек.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4B3872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  <w:r w:rsidR="00FF6AAB" w:rsidRPr="004B3872">
        <w:rPr>
          <w:snapToGrid w:val="0"/>
          <w:sz w:val="24"/>
          <w:szCs w:val="24"/>
        </w:rPr>
        <w:t xml:space="preserve"> До настоящего времени полученное оборудование используется в образовательном процессе.</w:t>
      </w:r>
    </w:p>
    <w:p w:rsidR="00942733" w:rsidRPr="004B3872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7459AB" w:rsidRPr="004B3872" w:rsidRDefault="007459AB" w:rsidP="007459AB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 2013-2014 учебного года созданы условия для </w:t>
      </w:r>
      <w:r w:rsidR="00FF6AAB" w:rsidRPr="004B3872">
        <w:rPr>
          <w:sz w:val="24"/>
          <w:szCs w:val="24"/>
        </w:rPr>
        <w:t xml:space="preserve">прохождения </w:t>
      </w:r>
      <w:r w:rsidRPr="004B3872">
        <w:rPr>
          <w:sz w:val="24"/>
          <w:szCs w:val="24"/>
        </w:rPr>
        <w:t xml:space="preserve">государственной итоговой аттестации обучающихся, освоивших образовательные программы основного общего образования, с использованием механизмов независимой оценки знаний в штатном режиме. </w:t>
      </w:r>
    </w:p>
    <w:p w:rsidR="007459AB" w:rsidRPr="004B3872" w:rsidRDefault="007459AB" w:rsidP="007459AB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 xml:space="preserve">В 2017-2018 учебном году 100% школьников первых-четвёртых классов начального </w:t>
      </w:r>
      <w:r w:rsidRPr="004B3872">
        <w:rPr>
          <w:snapToGrid w:val="0"/>
          <w:sz w:val="24"/>
          <w:szCs w:val="24"/>
        </w:rPr>
        <w:lastRenderedPageBreak/>
        <w:t xml:space="preserve">уровня образования общеобразовательных учреждений города обучаются по федеральному государственному образовательному стандарту начального общего образования, продолжается реализация федеральных государственных образовательных стандартов основного общего образования в 5-7 классах в школах города. К 2021 году по новым федеральным государственным образовательным стандартам будут обучаться все школьники начального и основного уровней образования. </w:t>
      </w:r>
    </w:p>
    <w:p w:rsidR="007459AB" w:rsidRPr="004B3872" w:rsidRDefault="007459AB" w:rsidP="007459AB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Начиная с 2016 – 2017 учебного года в четырех средних общеобразовательных учреждениях началась апробация введения федерального государственного образовательного стандарта среднего общего образования. С 2020 года необходимо обеспечить переход на федеральные образовательные стандарты среднего общего образования.</w:t>
      </w:r>
    </w:p>
    <w:p w:rsidR="00EF5352" w:rsidRPr="004B387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Во всех  общеобразовательных учреждениях города Шарыпово все  обучающиеся с первого по одиннадцатый класс обеспечены необходимыми бесплатными учебниками.</w:t>
      </w:r>
    </w:p>
    <w:p w:rsidR="00EF5352" w:rsidRPr="004B387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Скорость доступа к Сети Интернет в 90% общеобразовательных учреждений города составляет не менее 512 Кб/с, и в 2021 г. планируется достигнуть по данному показателю 100%.</w:t>
      </w:r>
    </w:p>
    <w:p w:rsidR="00EF5352" w:rsidRPr="004B387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</w:t>
      </w:r>
      <w:r w:rsidR="00FF6AAB" w:rsidRPr="004B3872">
        <w:rPr>
          <w:snapToGrid w:val="0"/>
          <w:sz w:val="24"/>
          <w:szCs w:val="24"/>
        </w:rPr>
        <w:t>в, пополнение и обновление</w:t>
      </w:r>
      <w:r w:rsidRPr="004B3872">
        <w:rPr>
          <w:snapToGrid w:val="0"/>
          <w:sz w:val="24"/>
          <w:szCs w:val="24"/>
        </w:rPr>
        <w:t xml:space="preserve"> оборудования происходят согласно планам пополнения материально – технической базы образовательных учреждений.</w:t>
      </w:r>
    </w:p>
    <w:p w:rsidR="00942733" w:rsidRPr="004B3872" w:rsidRDefault="00942733" w:rsidP="00942733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4B3872" w:rsidRDefault="00942733" w:rsidP="00942733">
      <w:pPr>
        <w:ind w:firstLine="540"/>
        <w:jc w:val="both"/>
        <w:rPr>
          <w:i/>
          <w:iCs/>
          <w:sz w:val="24"/>
          <w:szCs w:val="24"/>
        </w:rPr>
      </w:pPr>
      <w:r w:rsidRPr="004B3872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</w:t>
      </w:r>
      <w:r w:rsidR="00EF5352" w:rsidRPr="004B3872">
        <w:rPr>
          <w:sz w:val="24"/>
          <w:szCs w:val="24"/>
        </w:rPr>
        <w:t xml:space="preserve"> 2017 году </w:t>
      </w:r>
      <w:r w:rsidRPr="004B3872">
        <w:rPr>
          <w:sz w:val="24"/>
          <w:szCs w:val="24"/>
        </w:rPr>
        <w:t>составила 77,8%. 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4B3872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4B3872">
        <w:rPr>
          <w:sz w:val="24"/>
          <w:szCs w:val="24"/>
        </w:rPr>
        <w:t>В 7 общеобразовательных учреждениях города с  численностью обучающихся свыше 50 человек отсутствуют современные школьные спортивные дворы и спортивные площадки. 2 школы города с численностью более 80 человек не имеют спортивного зала, соответствующих требованиям, так как учреждения размещаются в приспособленных зданиях.</w:t>
      </w:r>
    </w:p>
    <w:p w:rsidR="007459AB" w:rsidRPr="004B3872" w:rsidRDefault="007459AB" w:rsidP="007459AB">
      <w:pPr>
        <w:ind w:firstLine="709"/>
        <w:jc w:val="both"/>
        <w:rPr>
          <w:sz w:val="24"/>
          <w:szCs w:val="24"/>
        </w:rPr>
      </w:pPr>
      <w:r w:rsidRPr="004B3872">
        <w:rPr>
          <w:snapToGrid w:val="0"/>
          <w:sz w:val="24"/>
          <w:szCs w:val="24"/>
        </w:rPr>
        <w:t>В</w:t>
      </w:r>
      <w:r w:rsidRPr="004B3872">
        <w:rPr>
          <w:sz w:val="24"/>
          <w:szCs w:val="24"/>
        </w:rPr>
        <w:t xml:space="preserve"> настоящее время в городе Шарыпово проживают 433 ребёнка,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312 детей с ограниченными возможностями здоровья включен</w:t>
      </w:r>
      <w:r w:rsidR="00FF6AAB" w:rsidRPr="004B3872">
        <w:rPr>
          <w:sz w:val="24"/>
          <w:szCs w:val="24"/>
        </w:rPr>
        <w:t>ы</w:t>
      </w:r>
      <w:r w:rsidRPr="004B3872">
        <w:rPr>
          <w:sz w:val="24"/>
          <w:szCs w:val="24"/>
        </w:rPr>
        <w:t xml:space="preserve"> в процесс общего образования в рамках общеобразовательных учреждений. Это составляет 72% от общего числа школьников с ограниченными возможностями здоровья. Еще 28% таких детей обучаются КГБОУ «Шарыповская  школа».</w:t>
      </w:r>
    </w:p>
    <w:p w:rsidR="007459AB" w:rsidRPr="004B3872" w:rsidRDefault="007459AB" w:rsidP="007459AB">
      <w:pPr>
        <w:ind w:firstLine="709"/>
        <w:jc w:val="both"/>
        <w:rPr>
          <w:snapToGrid w:val="0"/>
          <w:sz w:val="24"/>
          <w:szCs w:val="24"/>
        </w:rPr>
      </w:pPr>
      <w:r w:rsidRPr="004B3872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5E557A" w:rsidRPr="004B3872" w:rsidRDefault="007459AB" w:rsidP="007459AB">
      <w:pPr>
        <w:ind w:firstLine="720"/>
        <w:jc w:val="both"/>
        <w:rPr>
          <w:sz w:val="24"/>
          <w:szCs w:val="24"/>
        </w:rPr>
      </w:pPr>
      <w:r w:rsidRPr="004B3872">
        <w:rPr>
          <w:sz w:val="24"/>
          <w:szCs w:val="24"/>
        </w:rPr>
        <w:lastRenderedPageBreak/>
        <w:t>В связи с тем, что численность детей с ограниченными возможностями здоровья увеличивается,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EF5352" w:rsidRPr="004B3872" w:rsidRDefault="00EF5352" w:rsidP="00EF5352">
      <w:pPr>
        <w:ind w:firstLine="72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рамках государственной программы «Доступная среда» в 2015 году в  МАОУ СОШ №12 проведены ремонтные работы по обеспечению доступности здания для </w:t>
      </w:r>
      <w:r w:rsidR="00FF6AAB" w:rsidRPr="004B3872">
        <w:rPr>
          <w:sz w:val="24"/>
          <w:szCs w:val="24"/>
        </w:rPr>
        <w:t>маломобильной группы населения</w:t>
      </w:r>
      <w:r w:rsidRPr="004B3872">
        <w:rPr>
          <w:sz w:val="24"/>
          <w:szCs w:val="24"/>
        </w:rPr>
        <w:t xml:space="preserve"> и приобретен портативный подъемник для инвалидных кресел на гусеничном ходу;  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7459AB" w:rsidRPr="004B3872" w:rsidRDefault="007459AB" w:rsidP="009C506A">
      <w:pPr>
        <w:jc w:val="both"/>
        <w:rPr>
          <w:sz w:val="24"/>
          <w:szCs w:val="24"/>
        </w:rPr>
      </w:pPr>
    </w:p>
    <w:p w:rsidR="005E557A" w:rsidRPr="004B3872" w:rsidRDefault="005E557A" w:rsidP="005E557A">
      <w:pPr>
        <w:ind w:firstLine="540"/>
        <w:jc w:val="center"/>
        <w:rPr>
          <w:i/>
          <w:sz w:val="24"/>
          <w:szCs w:val="24"/>
        </w:rPr>
      </w:pPr>
      <w:r w:rsidRPr="004B3872">
        <w:rPr>
          <w:i/>
          <w:sz w:val="24"/>
          <w:szCs w:val="24"/>
        </w:rPr>
        <w:t>Дополнительное образование детей.</w:t>
      </w:r>
    </w:p>
    <w:p w:rsidR="00C62744" w:rsidRPr="004B3872" w:rsidRDefault="00C62744" w:rsidP="00C62744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 муниципальной системе образования по состоянию на 01.01.2017</w:t>
      </w:r>
      <w:r w:rsidR="00FF6AAB" w:rsidRPr="004B3872">
        <w:rPr>
          <w:snapToGrid w:val="0"/>
          <w:sz w:val="24"/>
          <w:szCs w:val="24"/>
        </w:rPr>
        <w:t xml:space="preserve"> года</w:t>
      </w:r>
      <w:r w:rsidRPr="004B3872">
        <w:rPr>
          <w:snapToGrid w:val="0"/>
          <w:sz w:val="24"/>
          <w:szCs w:val="24"/>
        </w:rPr>
        <w:t xml:space="preserve"> действует 3 учреждения дополнительного образования. Кроме того деятельность осуществляют 50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93 объединения дополнительного образования.</w:t>
      </w:r>
    </w:p>
    <w:p w:rsidR="00C62744" w:rsidRPr="004B3872" w:rsidRDefault="00C62744" w:rsidP="00C62744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По состоянию на 01.01.2017</w:t>
      </w:r>
      <w:r w:rsidR="00FF6AAB" w:rsidRPr="004B3872">
        <w:rPr>
          <w:snapToGrid w:val="0"/>
          <w:sz w:val="24"/>
          <w:szCs w:val="24"/>
        </w:rPr>
        <w:t xml:space="preserve"> года</w:t>
      </w:r>
      <w:r w:rsidRPr="004B3872">
        <w:rPr>
          <w:snapToGrid w:val="0"/>
          <w:sz w:val="24"/>
          <w:szCs w:val="24"/>
        </w:rPr>
        <w:t xml:space="preserve">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93,6%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59%.</w:t>
      </w:r>
    </w:p>
    <w:p w:rsidR="005E557A" w:rsidRPr="004B3872" w:rsidRDefault="005E557A" w:rsidP="005E557A">
      <w:pPr>
        <w:ind w:firstLine="540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5E557A" w:rsidRPr="004B3872" w:rsidRDefault="005E557A" w:rsidP="005E557A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napToGrid w:val="0"/>
          <w:sz w:val="24"/>
          <w:szCs w:val="24"/>
        </w:rPr>
        <w:t xml:space="preserve">Вместе с тем, </w:t>
      </w:r>
      <w:r w:rsidRPr="004B3872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5E557A" w:rsidRPr="004B3872" w:rsidRDefault="005E557A" w:rsidP="005E557A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обеспеченность квалифицированными кадрами.</w:t>
      </w:r>
    </w:p>
    <w:p w:rsidR="005E557A" w:rsidRPr="004B3872" w:rsidRDefault="005E557A" w:rsidP="005E557A">
      <w:pPr>
        <w:ind w:firstLine="709"/>
        <w:jc w:val="both"/>
        <w:rPr>
          <w:kern w:val="2"/>
          <w:sz w:val="24"/>
          <w:szCs w:val="24"/>
        </w:rPr>
      </w:pPr>
      <w:r w:rsidRPr="004B3872">
        <w:rPr>
          <w:kern w:val="2"/>
          <w:sz w:val="24"/>
          <w:szCs w:val="24"/>
        </w:rPr>
        <w:t>Участие учреждений дополнительного образования в краевых программах не  всегда позволяют решать кадровую проблему системы, связанную с о</w:t>
      </w:r>
      <w:r w:rsidRPr="004B3872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5E557A" w:rsidRPr="004B3872" w:rsidRDefault="005E557A" w:rsidP="005E557A">
      <w:pPr>
        <w:ind w:firstLine="720"/>
        <w:jc w:val="both"/>
        <w:rPr>
          <w:snapToGrid w:val="0"/>
          <w:sz w:val="24"/>
          <w:szCs w:val="24"/>
        </w:rPr>
      </w:pPr>
      <w:r w:rsidRPr="004B3872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5E557A" w:rsidRPr="004B3872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 xml:space="preserve">С целью развития системы дополнительного образования необходимо создать </w:t>
      </w:r>
      <w:r w:rsidRPr="004B3872">
        <w:rPr>
          <w:snapToGrid w:val="0"/>
          <w:sz w:val="24"/>
          <w:szCs w:val="24"/>
        </w:rPr>
        <w:lastRenderedPageBreak/>
        <w:t>условия для:</w:t>
      </w:r>
    </w:p>
    <w:p w:rsidR="005E557A" w:rsidRPr="004B3872" w:rsidRDefault="005E557A" w:rsidP="005E557A">
      <w:pPr>
        <w:ind w:firstLine="709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5E557A" w:rsidRPr="004B3872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5E557A" w:rsidRPr="004B3872" w:rsidRDefault="005E557A" w:rsidP="005E557A">
      <w:pPr>
        <w:spacing w:line="240" w:lineRule="atLeast"/>
        <w:jc w:val="both"/>
        <w:rPr>
          <w:snapToGrid w:val="0"/>
          <w:sz w:val="24"/>
          <w:szCs w:val="24"/>
        </w:rPr>
      </w:pPr>
      <w:r w:rsidRPr="004B3872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5E557A" w:rsidRPr="004B3872" w:rsidRDefault="005E557A" w:rsidP="005E557A">
      <w:pPr>
        <w:shd w:val="clear" w:color="auto" w:fill="FFFFFF"/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На базе общеобразовательных школ создано 7 физкультурно-спортивных клубов, в которых занимается </w:t>
      </w:r>
      <w:r w:rsidR="00EF5352" w:rsidRPr="004B3872">
        <w:rPr>
          <w:sz w:val="24"/>
          <w:szCs w:val="24"/>
        </w:rPr>
        <w:t xml:space="preserve">878 </w:t>
      </w:r>
      <w:r w:rsidRPr="004B3872">
        <w:rPr>
          <w:sz w:val="24"/>
          <w:szCs w:val="24"/>
        </w:rPr>
        <w:t xml:space="preserve"> школьников. </w:t>
      </w:r>
    </w:p>
    <w:p w:rsidR="005E557A" w:rsidRPr="004B3872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4B3872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</w:t>
      </w:r>
      <w:r w:rsidR="004D0DD5" w:rsidRPr="004B3872">
        <w:rPr>
          <w:rFonts w:ascii="Times New Roman" w:hAnsi="Times New Roman"/>
          <w:sz w:val="24"/>
          <w:szCs w:val="24"/>
        </w:rPr>
        <w:t xml:space="preserve"> 5</w:t>
      </w:r>
      <w:r w:rsidRPr="004B3872">
        <w:rPr>
          <w:rFonts w:ascii="Times New Roman" w:hAnsi="Times New Roman"/>
          <w:sz w:val="24"/>
          <w:szCs w:val="24"/>
        </w:rPr>
        <w:t xml:space="preserve"> тысяч школьников, в том числе с ограниченными возможностями здоровья.</w:t>
      </w:r>
    </w:p>
    <w:p w:rsidR="005E557A" w:rsidRPr="004B3872" w:rsidRDefault="005E557A" w:rsidP="005E557A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4B3872">
        <w:rPr>
          <w:rFonts w:ascii="Times New Roman" w:hAnsi="Times New Roman"/>
          <w:sz w:val="24"/>
          <w:szCs w:val="24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</w:t>
      </w:r>
      <w:r w:rsidR="00C62744" w:rsidRPr="004B3872">
        <w:rPr>
          <w:rFonts w:ascii="Times New Roman" w:hAnsi="Times New Roman"/>
          <w:sz w:val="24"/>
          <w:szCs w:val="24"/>
        </w:rPr>
        <w:t xml:space="preserve">2017 – 18 </w:t>
      </w:r>
      <w:r w:rsidRPr="004B3872">
        <w:rPr>
          <w:rFonts w:ascii="Times New Roman" w:hAnsi="Times New Roman"/>
          <w:sz w:val="24"/>
          <w:szCs w:val="24"/>
        </w:rPr>
        <w:t>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4C759C" w:rsidRPr="00770839" w:rsidRDefault="004C759C" w:rsidP="004C759C">
      <w:pPr>
        <w:ind w:firstLine="708"/>
        <w:jc w:val="both"/>
        <w:rPr>
          <w:sz w:val="24"/>
          <w:szCs w:val="24"/>
        </w:rPr>
      </w:pPr>
      <w:r w:rsidRPr="00770839">
        <w:rPr>
          <w:sz w:val="24"/>
          <w:szCs w:val="24"/>
        </w:rPr>
        <w:t>Данная подпрограмма также  направлена на решение проблемы по обеспечению безопасных и комфортных условий для обучающихся в учреждениях дополнительного образования муниципального образования города Шарыпово Красноярского края.</w:t>
      </w:r>
    </w:p>
    <w:p w:rsidR="004C759C" w:rsidRPr="004B3872" w:rsidRDefault="004C759C" w:rsidP="004C759C">
      <w:pPr>
        <w:ind w:firstLine="708"/>
        <w:jc w:val="both"/>
        <w:rPr>
          <w:sz w:val="24"/>
          <w:szCs w:val="24"/>
        </w:rPr>
      </w:pPr>
      <w:r w:rsidRPr="00770839">
        <w:rPr>
          <w:sz w:val="24"/>
          <w:szCs w:val="24"/>
        </w:rPr>
        <w:t>Безопасность образовательного учреждения -  это условие сохранения жизни и</w:t>
      </w:r>
      <w:r w:rsidRPr="004B3872">
        <w:rPr>
          <w:sz w:val="24"/>
          <w:szCs w:val="24"/>
        </w:rPr>
        <w:t xml:space="preserve">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 xml:space="preserve"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</w:t>
      </w:r>
      <w:r w:rsidRPr="004B3872">
        <w:rPr>
          <w:sz w:val="24"/>
          <w:szCs w:val="24"/>
        </w:rPr>
        <w:lastRenderedPageBreak/>
        <w:t>повышение инженерной безопасности учреждений, нарушением правил их эксплуатации.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4B3872" w:rsidRDefault="004C759C" w:rsidP="004C759C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Pr="004B3872" w:rsidRDefault="004C759C" w:rsidP="000773DF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BF0F5F" w:rsidRDefault="005C3A05" w:rsidP="00BF0F5F">
      <w:pPr>
        <w:pStyle w:val="13"/>
        <w:shd w:val="clear" w:color="auto" w:fill="auto"/>
        <w:spacing w:before="0" w:after="0" w:line="240" w:lineRule="auto"/>
        <w:ind w:left="-108"/>
        <w:jc w:val="both"/>
        <w:rPr>
          <w:sz w:val="24"/>
          <w:szCs w:val="24"/>
        </w:rPr>
      </w:pPr>
      <w:r w:rsidRPr="00BF0F5F">
        <w:rPr>
          <w:sz w:val="24"/>
          <w:szCs w:val="24"/>
        </w:rPr>
        <w:t xml:space="preserve">Целью подпрограммы является </w:t>
      </w:r>
      <w:r w:rsidR="00BF0F5F" w:rsidRPr="008F2B38">
        <w:rPr>
          <w:sz w:val="24"/>
          <w:szCs w:val="24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</w:t>
      </w:r>
      <w:r w:rsidR="00BF0F5F">
        <w:rPr>
          <w:sz w:val="24"/>
          <w:szCs w:val="24"/>
        </w:rPr>
        <w:t xml:space="preserve">, позитивной социализации детей, </w:t>
      </w:r>
      <w:r w:rsidR="00BF0F5F" w:rsidRPr="008F2B38">
        <w:rPr>
          <w:sz w:val="24"/>
          <w:szCs w:val="24"/>
        </w:rPr>
        <w:t>современных безопасных и комфортных условий жизнедеятельности общеобразовательных учреждений</w:t>
      </w:r>
      <w:r w:rsidR="00BF0F5F">
        <w:rPr>
          <w:sz w:val="24"/>
          <w:szCs w:val="24"/>
        </w:rPr>
        <w:t>.</w:t>
      </w:r>
    </w:p>
    <w:p w:rsidR="005C3A05" w:rsidRPr="004B3872" w:rsidRDefault="005C3A05" w:rsidP="00BF0F5F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5C3A05" w:rsidRDefault="005C3A05" w:rsidP="005C3A05">
      <w:pPr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BF0F5F" w:rsidRPr="004B3872" w:rsidRDefault="00BF0F5F" w:rsidP="005C3A0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BF0F5F">
        <w:rPr>
          <w:bCs/>
          <w:sz w:val="24"/>
          <w:szCs w:val="24"/>
        </w:rPr>
        <w:t>Созда</w:t>
      </w:r>
      <w:r w:rsidR="002C4E65">
        <w:rPr>
          <w:bCs/>
          <w:sz w:val="24"/>
          <w:szCs w:val="24"/>
        </w:rPr>
        <w:t>ть дополнительные</w:t>
      </w:r>
      <w:r w:rsidRPr="00BF0F5F">
        <w:rPr>
          <w:bCs/>
          <w:sz w:val="24"/>
          <w:szCs w:val="24"/>
        </w:rPr>
        <w:t xml:space="preserve"> мест</w:t>
      </w:r>
      <w:r w:rsidR="002C4E65">
        <w:rPr>
          <w:bCs/>
          <w:sz w:val="24"/>
          <w:szCs w:val="24"/>
        </w:rPr>
        <w:t>а</w:t>
      </w:r>
      <w:r w:rsidRPr="00BF0F5F">
        <w:rPr>
          <w:bCs/>
          <w:sz w:val="24"/>
          <w:szCs w:val="24"/>
        </w:rPr>
        <w:t xml:space="preserve"> для получения детьми дошкольного возраста дошкольного образования</w:t>
      </w:r>
      <w:r w:rsidR="002C4E65">
        <w:rPr>
          <w:bCs/>
          <w:sz w:val="24"/>
          <w:szCs w:val="24"/>
        </w:rPr>
        <w:t>.</w:t>
      </w:r>
    </w:p>
    <w:p w:rsidR="005C3A05" w:rsidRPr="00BF0F5F" w:rsidRDefault="002C4E65" w:rsidP="005C3A0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5C3A05" w:rsidRPr="004B3872">
        <w:rPr>
          <w:bCs/>
          <w:sz w:val="24"/>
          <w:szCs w:val="24"/>
        </w:rPr>
        <w:t xml:space="preserve">. Привести муниципальные дошкольные </w:t>
      </w:r>
      <w:r w:rsidR="005C3A05" w:rsidRPr="00BF0F5F">
        <w:rPr>
          <w:bCs/>
          <w:sz w:val="24"/>
          <w:szCs w:val="24"/>
        </w:rPr>
        <w:t>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4B3872" w:rsidRDefault="002C4E65" w:rsidP="005C3A0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5C3A05" w:rsidRPr="00BF0F5F">
        <w:rPr>
          <w:bCs/>
          <w:sz w:val="24"/>
          <w:szCs w:val="24"/>
        </w:rPr>
        <w:t>.  Привести муниципальные дошкольные образовательные учреждения, учреждения</w:t>
      </w:r>
      <w:r w:rsidR="005C3A05" w:rsidRPr="004B3872">
        <w:rPr>
          <w:bCs/>
          <w:sz w:val="24"/>
          <w:szCs w:val="24"/>
        </w:rPr>
        <w:t xml:space="preserve">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5C3A05" w:rsidRPr="004B3872" w:rsidRDefault="002C4E6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C3A05" w:rsidRPr="004B3872">
        <w:rPr>
          <w:sz w:val="24"/>
          <w:szCs w:val="24"/>
        </w:rPr>
        <w:t>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4B3872" w:rsidRDefault="002C4E6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C3A05" w:rsidRPr="004B3872">
        <w:rPr>
          <w:sz w:val="24"/>
          <w:szCs w:val="24"/>
        </w:rPr>
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4B3872" w:rsidRDefault="002C4E65" w:rsidP="005C3A05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C3A05" w:rsidRPr="004B3872">
        <w:rPr>
          <w:sz w:val="24"/>
          <w:szCs w:val="24"/>
        </w:rPr>
        <w:t>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4B3872" w:rsidRDefault="002C4E65" w:rsidP="005C3A05">
      <w:pPr>
        <w:pStyle w:val="a3"/>
        <w:jc w:val="both"/>
        <w:rPr>
          <w:bCs/>
          <w:sz w:val="24"/>
          <w:szCs w:val="24"/>
        </w:rPr>
      </w:pPr>
      <w:r>
        <w:rPr>
          <w:sz w:val="24"/>
          <w:szCs w:val="24"/>
        </w:rPr>
        <w:t>8</w:t>
      </w:r>
      <w:r w:rsidR="005C3A05" w:rsidRPr="004B3872">
        <w:rPr>
          <w:sz w:val="24"/>
          <w:szCs w:val="24"/>
        </w:rPr>
        <w:t>. 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</w:t>
      </w:r>
      <w:r w:rsidR="004D0DD5" w:rsidRPr="004B3872">
        <w:rPr>
          <w:sz w:val="24"/>
          <w:szCs w:val="24"/>
        </w:rPr>
        <w:t xml:space="preserve"> </w:t>
      </w:r>
      <w:r w:rsidR="005C3A05" w:rsidRPr="004B3872">
        <w:rPr>
          <w:sz w:val="24"/>
          <w:szCs w:val="24"/>
        </w:rPr>
        <w:t xml:space="preserve">2г., </w:t>
      </w:r>
      <w:r w:rsidR="005C3A05" w:rsidRPr="004B3872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Pr="004B3872" w:rsidRDefault="002C4E65" w:rsidP="00BF0F5F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9</w:t>
      </w:r>
      <w:r w:rsidR="005C3A05" w:rsidRPr="004B3872">
        <w:rPr>
          <w:bCs/>
          <w:sz w:val="24"/>
          <w:szCs w:val="24"/>
        </w:rPr>
        <w:t xml:space="preserve">. </w:t>
      </w:r>
      <w:r w:rsidR="005C3A05" w:rsidRPr="004B3872">
        <w:rPr>
          <w:sz w:val="24"/>
          <w:szCs w:val="24"/>
        </w:rPr>
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Сроки выпо</w:t>
      </w:r>
      <w:r w:rsidR="004D0DD5" w:rsidRPr="004B3872">
        <w:rPr>
          <w:sz w:val="24"/>
          <w:szCs w:val="24"/>
        </w:rPr>
        <w:t>лнения подпрограммы: 2014 – 2021</w:t>
      </w:r>
      <w:r w:rsidRPr="004B3872">
        <w:rPr>
          <w:sz w:val="24"/>
          <w:szCs w:val="24"/>
        </w:rPr>
        <w:t xml:space="preserve"> годы.</w:t>
      </w: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4B3872" w:rsidRDefault="005C3A05" w:rsidP="005C3A05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Основные критерии социальной эффективности подпрограммы:</w:t>
      </w:r>
    </w:p>
    <w:p w:rsidR="007459AB" w:rsidRPr="004B3872" w:rsidRDefault="007459AB" w:rsidP="007459AB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4B3872">
        <w:rPr>
          <w:spacing w:val="-3"/>
          <w:sz w:val="24"/>
          <w:szCs w:val="24"/>
        </w:rPr>
        <w:t>сохранение   показателя «Отношение численности детей в возрасте 3 – 7 лет, которым предоставлена возможность получать услуги дошкольного образования, к численности детей в возрасте от 3 до 7 лет» на уровне 100% до 2021 года;</w:t>
      </w:r>
    </w:p>
    <w:p w:rsidR="008076EF" w:rsidRPr="004B3872" w:rsidRDefault="008076EF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4B3872">
        <w:rPr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</w:t>
      </w:r>
      <w:r w:rsidR="004D0DD5" w:rsidRPr="004B3872">
        <w:rPr>
          <w:spacing w:val="-3"/>
          <w:sz w:val="24"/>
          <w:szCs w:val="24"/>
        </w:rPr>
        <w:t>8% в 2021</w:t>
      </w:r>
      <w:r w:rsidRPr="004B3872">
        <w:rPr>
          <w:spacing w:val="-3"/>
          <w:sz w:val="24"/>
          <w:szCs w:val="24"/>
        </w:rPr>
        <w:t xml:space="preserve"> году;</w:t>
      </w:r>
    </w:p>
    <w:p w:rsidR="00E753E3" w:rsidRPr="004B3872" w:rsidRDefault="00E753E3" w:rsidP="00E753E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4B3872">
        <w:rPr>
          <w:spacing w:val="-3"/>
          <w:sz w:val="24"/>
          <w:szCs w:val="24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</w:t>
      </w:r>
      <w:r w:rsidR="00AB545F" w:rsidRPr="004B3872">
        <w:rPr>
          <w:spacing w:val="-3"/>
          <w:sz w:val="24"/>
          <w:szCs w:val="24"/>
        </w:rPr>
        <w:t>ательных учреждений составит 0,5</w:t>
      </w:r>
      <w:r w:rsidR="007459AB" w:rsidRPr="004B3872">
        <w:rPr>
          <w:spacing w:val="-3"/>
          <w:sz w:val="24"/>
          <w:szCs w:val="24"/>
        </w:rPr>
        <w:t>% в 2021</w:t>
      </w:r>
      <w:r w:rsidRPr="004B3872">
        <w:rPr>
          <w:spacing w:val="-3"/>
          <w:sz w:val="24"/>
          <w:szCs w:val="24"/>
        </w:rPr>
        <w:t xml:space="preserve"> году;</w:t>
      </w:r>
    </w:p>
    <w:p w:rsidR="008076EF" w:rsidRPr="002C4E65" w:rsidRDefault="008076EF" w:rsidP="008076EF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2C4E65">
        <w:rPr>
          <w:spacing w:val="-3"/>
          <w:sz w:val="24"/>
          <w:szCs w:val="24"/>
        </w:rPr>
        <w:t xml:space="preserve">увеличение доли  детей в возрасте 5-18 лет, занимающихся по  программам дополнительного образования </w:t>
      </w:r>
      <w:r w:rsidR="003F771B" w:rsidRPr="002C4E65">
        <w:rPr>
          <w:spacing w:val="-3"/>
          <w:sz w:val="24"/>
          <w:szCs w:val="24"/>
        </w:rPr>
        <w:t>с 54,0% в 2014</w:t>
      </w:r>
      <w:r w:rsidRPr="002C4E65">
        <w:rPr>
          <w:spacing w:val="-3"/>
          <w:sz w:val="24"/>
          <w:szCs w:val="24"/>
        </w:rPr>
        <w:t xml:space="preserve"> году до  </w:t>
      </w:r>
      <w:r w:rsidR="00E456ED" w:rsidRPr="002C4E65">
        <w:rPr>
          <w:spacing w:val="-3"/>
          <w:sz w:val="24"/>
          <w:szCs w:val="24"/>
        </w:rPr>
        <w:t>58,1</w:t>
      </w:r>
      <w:r w:rsidR="00124AFC" w:rsidRPr="002C4E65">
        <w:rPr>
          <w:spacing w:val="-3"/>
          <w:sz w:val="24"/>
          <w:szCs w:val="24"/>
        </w:rPr>
        <w:t>2</w:t>
      </w:r>
      <w:r w:rsidR="004D0DD5" w:rsidRPr="002C4E65">
        <w:rPr>
          <w:spacing w:val="-3"/>
          <w:sz w:val="24"/>
          <w:szCs w:val="24"/>
        </w:rPr>
        <w:t>% в 2021</w:t>
      </w:r>
      <w:r w:rsidRPr="002C4E65">
        <w:rPr>
          <w:spacing w:val="-3"/>
          <w:sz w:val="24"/>
          <w:szCs w:val="24"/>
        </w:rPr>
        <w:t xml:space="preserve"> году.</w:t>
      </w:r>
    </w:p>
    <w:p w:rsidR="005C3A05" w:rsidRPr="002C4E65" w:rsidRDefault="005C3A05" w:rsidP="00D469CA">
      <w:pPr>
        <w:jc w:val="both"/>
        <w:rPr>
          <w:sz w:val="24"/>
          <w:szCs w:val="24"/>
        </w:rPr>
      </w:pPr>
    </w:p>
    <w:p w:rsidR="000773DF" w:rsidRPr="004B3872" w:rsidRDefault="004F5F25" w:rsidP="000773D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2C4E65">
        <w:rPr>
          <w:sz w:val="24"/>
          <w:szCs w:val="24"/>
          <w:u w:val="single"/>
        </w:rPr>
        <w:t xml:space="preserve">ПОДПРОГРАММА </w:t>
      </w:r>
      <w:r w:rsidR="000773DF" w:rsidRPr="002C4E65">
        <w:rPr>
          <w:sz w:val="24"/>
          <w:szCs w:val="24"/>
          <w:u w:val="single"/>
        </w:rPr>
        <w:t xml:space="preserve">2. </w:t>
      </w:r>
      <w:r w:rsidRPr="002C4E65">
        <w:rPr>
          <w:sz w:val="24"/>
          <w:szCs w:val="24"/>
          <w:u w:val="single"/>
        </w:rPr>
        <w:t>«</w:t>
      </w:r>
      <w:r w:rsidR="004D371A" w:rsidRPr="002C4E65">
        <w:rPr>
          <w:sz w:val="24"/>
          <w:szCs w:val="24"/>
          <w:u w:val="single"/>
        </w:rPr>
        <w:t xml:space="preserve">Выявление </w:t>
      </w:r>
      <w:r w:rsidR="000773DF" w:rsidRPr="002C4E65">
        <w:rPr>
          <w:sz w:val="24"/>
          <w:szCs w:val="24"/>
          <w:u w:val="single"/>
        </w:rPr>
        <w:t>и сопровождение одаренных детей</w:t>
      </w:r>
      <w:r w:rsidRPr="002C4E65">
        <w:rPr>
          <w:sz w:val="24"/>
          <w:szCs w:val="24"/>
          <w:u w:val="single"/>
        </w:rPr>
        <w:t>»</w:t>
      </w:r>
      <w:r w:rsidR="000773DF" w:rsidRPr="002C4E65">
        <w:rPr>
          <w:sz w:val="24"/>
          <w:szCs w:val="24"/>
          <w:u w:val="single"/>
        </w:rPr>
        <w:t>.</w:t>
      </w:r>
      <w:r w:rsidR="004D371A" w:rsidRPr="004B3872">
        <w:rPr>
          <w:sz w:val="24"/>
          <w:szCs w:val="24"/>
          <w:u w:val="single"/>
        </w:rPr>
        <w:t xml:space="preserve"> 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Актуальность данного направления подчеркивается в таких документах федерального уровня</w:t>
      </w:r>
      <w:r w:rsidRPr="004B3872">
        <w:rPr>
          <w:rFonts w:ascii="Tahoma" w:hAnsi="Tahoma" w:cs="Tahoma"/>
          <w:sz w:val="48"/>
          <w:szCs w:val="48"/>
        </w:rPr>
        <w:t xml:space="preserve"> </w:t>
      </w:r>
      <w:r w:rsidR="004D0DD5" w:rsidRPr="004B3872">
        <w:rPr>
          <w:sz w:val="24"/>
          <w:szCs w:val="24"/>
        </w:rPr>
        <w:t>как «</w:t>
      </w:r>
      <w:r w:rsidRPr="004B3872">
        <w:rPr>
          <w:sz w:val="24"/>
          <w:szCs w:val="24"/>
        </w:rPr>
        <w:t>Концепция общенациональной системы выявле</w:t>
      </w:r>
      <w:r w:rsidR="004D0DD5" w:rsidRPr="004B3872">
        <w:rPr>
          <w:sz w:val="24"/>
          <w:szCs w:val="24"/>
        </w:rPr>
        <w:t>ния и развития молодых талантов»</w:t>
      </w:r>
      <w:r w:rsidRPr="004B3872">
        <w:rPr>
          <w:sz w:val="24"/>
          <w:szCs w:val="24"/>
        </w:rPr>
        <w:t>, Национальной образовательной инициативой «Наша новая школа», утвержденной Президентом Российской Федерации от 04 февраля 2010 года № Пр-271, Государственной программой РФ «Развитие образования», утвержденной постановлением Правительства РФ от 26.12.2017 № 1642, Комплексной программой повышения профессионального развития уровня педагогических работников общеобразовательных организаций, утвержденной Правительством РФ 28 мая 2014 года  № 3241п-П8, Государственной программой Красноярского края «Развитие образования», утвержденной постановлением Правительства Красноярского края от 30 сентября 2013 года № 508-п, Комплексной программой социально-экономического развития города</w:t>
      </w:r>
      <w:r w:rsidR="004D0DD5" w:rsidRPr="004B3872">
        <w:rPr>
          <w:sz w:val="24"/>
          <w:szCs w:val="24"/>
        </w:rPr>
        <w:t xml:space="preserve"> Шарыпово  на период до 2020 г.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Подпрограмма «Выявление и сопровождение одаренных детей», рассчитанная до </w:t>
      </w:r>
      <w:r w:rsidR="004D0DD5" w:rsidRPr="004B3872">
        <w:rPr>
          <w:sz w:val="24"/>
          <w:szCs w:val="24"/>
        </w:rPr>
        <w:t>2021 г.</w:t>
      </w:r>
      <w:r w:rsidRPr="004B3872">
        <w:rPr>
          <w:sz w:val="24"/>
          <w:szCs w:val="24"/>
        </w:rPr>
        <w:t>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EF5352" w:rsidRPr="00770839" w:rsidRDefault="00EF5352" w:rsidP="00EF5352">
      <w:pPr>
        <w:ind w:firstLine="360"/>
        <w:jc w:val="both"/>
        <w:rPr>
          <w:rFonts w:eastAsia="+mn-ea" w:cs="+mn-cs"/>
          <w:kern w:val="24"/>
          <w:sz w:val="24"/>
          <w:szCs w:val="24"/>
        </w:rPr>
      </w:pPr>
      <w:r w:rsidRPr="004B3872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EF5352" w:rsidRPr="004B3872" w:rsidRDefault="00EF5352" w:rsidP="00EF5352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социальная одаренность: организационно-лидерская; ораторская.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одаренности в различных </w:t>
      </w:r>
      <w:r w:rsidRPr="004B3872">
        <w:rPr>
          <w:sz w:val="24"/>
          <w:szCs w:val="24"/>
        </w:rPr>
        <w:lastRenderedPageBreak/>
        <w:t xml:space="preserve">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Муниципальная база данных «Одаренные дети», по состоянию на 01.09.2018 г., содержит более трех с половиной тысяч  записей о детях, добившихся значительных результатов в мероприятиях различной направленности на муниципальном, региональном или федеральном уровнях (для сравнения – на 01.09 </w:t>
      </w:r>
      <w:smartTag w:uri="urn:schemas-microsoft-com:office:smarttags" w:element="metricconverter">
        <w:smartTagPr>
          <w:attr w:name="ProductID" w:val="2010 г"/>
        </w:smartTagPr>
        <w:r w:rsidRPr="004B3872">
          <w:rPr>
            <w:sz w:val="24"/>
            <w:szCs w:val="24"/>
          </w:rPr>
          <w:t>2010 г</w:t>
        </w:r>
      </w:smartTag>
      <w:r w:rsidRPr="004B3872">
        <w:rPr>
          <w:sz w:val="24"/>
          <w:szCs w:val="24"/>
        </w:rPr>
        <w:t>. – около трехсот записей).</w:t>
      </w:r>
    </w:p>
    <w:p w:rsidR="00EF5352" w:rsidRPr="004B3872" w:rsidRDefault="00EF5352" w:rsidP="00EF5352">
      <w:pPr>
        <w:pStyle w:val="21"/>
        <w:rPr>
          <w:szCs w:val="24"/>
        </w:rPr>
      </w:pPr>
      <w:r w:rsidRPr="004B3872">
        <w:rPr>
          <w:szCs w:val="24"/>
        </w:rPr>
        <w:t xml:space="preserve">        Одним из важных направлений в работе с интеллектуально одаренными детьми являются всероссийская олимпиада школьников (далее – Олимпиада), и научно-практическая конференция обучающихся общеобразовательных учреждений и  учреждений дополнительного образования, которые включают в себя школьный, муниципальный, региональный и всероссийский этапы. За годы реализации программы значительно увеличилась доля участников муниципального этапа Олимпиады с 68% в 2010/2011 учебном году до 78% в </w:t>
      </w:r>
      <w:r w:rsidR="004D0DD5" w:rsidRPr="004B3872">
        <w:rPr>
          <w:szCs w:val="24"/>
        </w:rPr>
        <w:t xml:space="preserve">2017 – 2018 </w:t>
      </w:r>
      <w:r w:rsidRPr="004B3872">
        <w:rPr>
          <w:szCs w:val="24"/>
        </w:rPr>
        <w:t xml:space="preserve">учебном году. В </w:t>
      </w:r>
      <w:r w:rsidR="004D0DD5" w:rsidRPr="004B3872">
        <w:rPr>
          <w:szCs w:val="24"/>
        </w:rPr>
        <w:t xml:space="preserve">2017 – 2018 </w:t>
      </w:r>
      <w:r w:rsidRPr="004B3872">
        <w:rPr>
          <w:szCs w:val="24"/>
        </w:rPr>
        <w:t>учебном году возросла и доля победителей и призеров муниципального этапа по сравнению с предыдущим годом на 0,2% победителей  и на 0,3 %  призеров. В научно-практической конференции в 2017</w:t>
      </w:r>
      <w:r w:rsidR="004D0DD5" w:rsidRPr="004B3872">
        <w:rPr>
          <w:szCs w:val="24"/>
        </w:rPr>
        <w:t xml:space="preserve"> – </w:t>
      </w:r>
      <w:r w:rsidRPr="004B3872">
        <w:rPr>
          <w:szCs w:val="24"/>
        </w:rPr>
        <w:t>2018 учебном году доля победителей и призёров от количества участников муниципального этапа конференции увеличилась на 16,3% по сравнению с предыдущим годом. Впервые 6 обучающихся приняли участие в межрегиональной олимпиаде по физико-математическим наукам, организованной фондом СУЭК-РЕГИОНАМ, двое из них заняли призовые места и прошли обучение в Парке науки и искусства  «Сириус» по данному направлению. Однако, для получения более качественных результатов в мероприятиях интеллектуальной направленности  регионального и выше уровней необходимо укрепить  материально-техническую базу при подготовке обучающихся к участию в практической части всероссийской олимпиады школьников по хими</w:t>
      </w:r>
      <w:r w:rsidR="004D0DD5" w:rsidRPr="004B3872">
        <w:rPr>
          <w:szCs w:val="24"/>
        </w:rPr>
        <w:t>и,  биологии, физике, экологии,</w:t>
      </w:r>
      <w:r w:rsidRPr="004B3872">
        <w:rPr>
          <w:szCs w:val="24"/>
        </w:rPr>
        <w:t xml:space="preserve"> мероприятий технической направленности и исследовательской деятельности, а так же отсутствие на муниципальном уровне интенсивной школы по подготовке обучающихся к участию в данных мероприятиях неудовлетворительно сказывается на результатах уч</w:t>
      </w:r>
      <w:r w:rsidR="00224174" w:rsidRPr="004B3872">
        <w:rPr>
          <w:szCs w:val="24"/>
        </w:rPr>
        <w:t>ащихся города</w:t>
      </w:r>
      <w:r w:rsidRPr="004B3872">
        <w:rPr>
          <w:szCs w:val="24"/>
        </w:rPr>
        <w:t>.</w:t>
      </w:r>
      <w:r w:rsidRPr="004B3872">
        <w:rPr>
          <w:sz w:val="28"/>
          <w:szCs w:val="28"/>
        </w:rPr>
        <w:t xml:space="preserve"> 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Опыт реализации </w:t>
      </w:r>
      <w:r w:rsidR="00224174" w:rsidRPr="004B3872">
        <w:rPr>
          <w:sz w:val="24"/>
          <w:szCs w:val="24"/>
        </w:rPr>
        <w:t>подп</w:t>
      </w:r>
      <w:r w:rsidRPr="004B3872">
        <w:rPr>
          <w:sz w:val="24"/>
          <w:szCs w:val="24"/>
        </w:rPr>
        <w:t xml:space="preserve">рограммы показывает, что </w:t>
      </w:r>
      <w:r w:rsidRPr="004B3872">
        <w:rPr>
          <w:bCs/>
          <w:sz w:val="24"/>
          <w:szCs w:val="24"/>
        </w:rPr>
        <w:t>созданию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качеств,</w:t>
      </w:r>
      <w:r w:rsidRPr="004B3872">
        <w:rPr>
          <w:sz w:val="24"/>
          <w:szCs w:val="24"/>
        </w:rPr>
        <w:t xml:space="preserve"> способствует привлечению и участию одаренных школьников в:</w:t>
      </w:r>
    </w:p>
    <w:p w:rsidR="00EF5352" w:rsidRPr="004B3872" w:rsidRDefault="00EF5352" w:rsidP="00EF5352">
      <w:pPr>
        <w:ind w:right="-143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круглогодичной интенсивной школе физико-математического направления  «Олимп» ( на базе КГБПОУ «Ачинский педагогический колледж» ) ;</w:t>
      </w:r>
    </w:p>
    <w:p w:rsidR="00EF5352" w:rsidRPr="004B3872" w:rsidRDefault="00EF5352" w:rsidP="00EF5352">
      <w:pPr>
        <w:ind w:right="-143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краевой  интенсивной школе «Перспектива» (на базе КГБПОУ «Ачинский педагогический колледж»);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>-</w:t>
      </w:r>
      <w:r w:rsidR="00224174" w:rsidRPr="004B3872">
        <w:rPr>
          <w:sz w:val="24"/>
          <w:szCs w:val="24"/>
        </w:rPr>
        <w:t xml:space="preserve"> </w:t>
      </w:r>
      <w:r w:rsidRPr="004B3872">
        <w:rPr>
          <w:sz w:val="24"/>
          <w:szCs w:val="24"/>
        </w:rPr>
        <w:t>летних профильных  сменах для интеллектуально одаренных школьников «Перспектива», Международный космический лагерь, Летняя академия на базе спортивно - оздоровительного комплекса «Зеленые горки» Манского района Красноярского края;</w:t>
      </w:r>
    </w:p>
    <w:p w:rsidR="00EF5352" w:rsidRPr="004B3872" w:rsidRDefault="00EF5352" w:rsidP="00EF5352">
      <w:pPr>
        <w:jc w:val="both"/>
        <w:rPr>
          <w:sz w:val="32"/>
          <w:szCs w:val="32"/>
        </w:rPr>
      </w:pPr>
      <w:r w:rsidRPr="004B3872">
        <w:rPr>
          <w:sz w:val="24"/>
          <w:szCs w:val="24"/>
        </w:rPr>
        <w:t>- интенсивной школе  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Железногорске;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- интенсивных школах образовательного центра «Сириус» в городе Сочи, организованных фондом СУЭК-РЕГИОНАМ. 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Сложность и специфика работы с одаренными детьми требует привлечения к ее выполнению педагогов извне сферы муниципального образования: </w:t>
      </w:r>
    </w:p>
    <w:p w:rsidR="00EF5352" w:rsidRPr="004B3872" w:rsidRDefault="00EF5352" w:rsidP="00EF5352">
      <w:pPr>
        <w:ind w:left="284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преподавателей СФУ –  для проведения интенсивных школ;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   - предпринимателей, журналистов, краеведов и других специалистов –  для реализации </w:t>
      </w:r>
      <w:r w:rsidRPr="004B3872">
        <w:rPr>
          <w:sz w:val="24"/>
          <w:szCs w:val="24"/>
        </w:rPr>
        <w:lastRenderedPageBreak/>
        <w:t>системных проектов по направлению «Поддержка одаренных детей» в рамках муниципальной Стратегии развития образования до 2020 года «Школа юного предпринимателя» и «Территория успеха».</w:t>
      </w:r>
    </w:p>
    <w:p w:rsidR="00EF5352" w:rsidRPr="004B3872" w:rsidRDefault="00EF5352" w:rsidP="00EF5352">
      <w:pPr>
        <w:ind w:firstLine="567"/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>На протяжении 2017 – 2018 учебного года в учреждениях дополнительного образования г. Шарыпово прослеживается</w:t>
      </w:r>
      <w:r w:rsidR="00224174" w:rsidRPr="004B3872">
        <w:rPr>
          <w:rStyle w:val="af5"/>
          <w:color w:val="auto"/>
          <w:sz w:val="24"/>
          <w:szCs w:val="24"/>
          <w:u w:val="none"/>
        </w:rPr>
        <w:t xml:space="preserve"> рост 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количественн</w:t>
      </w:r>
      <w:r w:rsidR="00224174" w:rsidRPr="004B3872">
        <w:rPr>
          <w:rStyle w:val="af5"/>
          <w:color w:val="auto"/>
          <w:sz w:val="24"/>
          <w:szCs w:val="24"/>
          <w:u w:val="none"/>
        </w:rPr>
        <w:t>ых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и качественн</w:t>
      </w:r>
      <w:r w:rsidR="00224174" w:rsidRPr="004B3872">
        <w:rPr>
          <w:rStyle w:val="af5"/>
          <w:color w:val="auto"/>
          <w:sz w:val="24"/>
          <w:szCs w:val="24"/>
          <w:u w:val="none"/>
        </w:rPr>
        <w:t>ых показателей участия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обучающихся в различных мероприятиях всех уровней. </w:t>
      </w:r>
    </w:p>
    <w:p w:rsidR="00EF5352" w:rsidRPr="004B3872" w:rsidRDefault="00EF5352" w:rsidP="00EF5352">
      <w:pPr>
        <w:ind w:firstLine="567"/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>Наиболее значимые достижения в Центре детского технического творчества за 2017 - 18 учебны</w:t>
      </w:r>
      <w:r w:rsidR="00224174" w:rsidRPr="004B3872">
        <w:rPr>
          <w:rStyle w:val="af5"/>
          <w:color w:val="auto"/>
          <w:sz w:val="24"/>
          <w:szCs w:val="24"/>
          <w:u w:val="none"/>
        </w:rPr>
        <w:t>й год: обучающийся объединения «Авиамоделирование»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награжден премией Губернатора Кра</w:t>
      </w:r>
      <w:r w:rsidR="00224174" w:rsidRPr="004B3872">
        <w:rPr>
          <w:rStyle w:val="af5"/>
          <w:color w:val="auto"/>
          <w:sz w:val="24"/>
          <w:szCs w:val="24"/>
          <w:u w:val="none"/>
        </w:rPr>
        <w:t>сноярского края; две программы «Аквамир» и «Сказка сказок»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стали победителями 2 и 3 степени в IV краевом конкурсе дополнительных общеобразовательных программ реализуемых в сетевой фор</w:t>
      </w:r>
      <w:r w:rsidR="00224174" w:rsidRPr="004B3872">
        <w:rPr>
          <w:rStyle w:val="af5"/>
          <w:color w:val="auto"/>
          <w:sz w:val="24"/>
          <w:szCs w:val="24"/>
          <w:u w:val="none"/>
        </w:rPr>
        <w:t>ме; проект «Детская киностудия «Славное Кино»»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стал победителем в конкурсе социальных проектов от фонда «СУЭК – РЕГИОНАМ» и выиграл грант в размере 150 000 рублей.</w:t>
      </w:r>
    </w:p>
    <w:p w:rsidR="00EF5352" w:rsidRPr="004B3872" w:rsidRDefault="00EF5352" w:rsidP="00EF5352">
      <w:pPr>
        <w:ind w:firstLine="567"/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>Результаты работы Центра эстетического воспитания детей (театрального искусства) прошедш</w:t>
      </w:r>
      <w:r w:rsidR="00224174" w:rsidRPr="004B3872">
        <w:rPr>
          <w:rStyle w:val="af5"/>
          <w:color w:val="auto"/>
          <w:sz w:val="24"/>
          <w:szCs w:val="24"/>
          <w:u w:val="none"/>
        </w:rPr>
        <w:t>его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учебн</w:t>
      </w:r>
      <w:r w:rsidR="00224174" w:rsidRPr="004B3872">
        <w:rPr>
          <w:rStyle w:val="af5"/>
          <w:color w:val="auto"/>
          <w:sz w:val="24"/>
          <w:szCs w:val="24"/>
          <w:u w:val="none"/>
        </w:rPr>
        <w:t>ого</w:t>
      </w:r>
      <w:r w:rsidRPr="004B3872">
        <w:rPr>
          <w:rStyle w:val="af5"/>
          <w:color w:val="auto"/>
          <w:sz w:val="24"/>
          <w:szCs w:val="24"/>
          <w:u w:val="none"/>
        </w:rPr>
        <w:t xml:space="preserve"> год</w:t>
      </w:r>
      <w:r w:rsidR="00224174" w:rsidRPr="004B3872">
        <w:rPr>
          <w:rStyle w:val="af5"/>
          <w:color w:val="auto"/>
          <w:sz w:val="24"/>
          <w:szCs w:val="24"/>
          <w:u w:val="none"/>
        </w:rPr>
        <w:t>а</w:t>
      </w:r>
      <w:r w:rsidRPr="004B3872">
        <w:rPr>
          <w:rStyle w:val="af5"/>
          <w:color w:val="auto"/>
          <w:sz w:val="24"/>
          <w:szCs w:val="24"/>
          <w:u w:val="none"/>
        </w:rPr>
        <w:t xml:space="preserve"> характеризуются следующими достижениями: молодежная премия Главы города Шарыпово у обучающегося студии «Арт Антре», премия Главы города «Успех года» в 2018 году в номинации «Творческая одаренность» вручена двум обучающимся; с 2018 года Центр является организатором проведения I Зонального театрального конкурса – фестиваля «Лицедеи-2018» западной группы районов Красноярского края.</w:t>
      </w:r>
    </w:p>
    <w:p w:rsidR="00EF5352" w:rsidRPr="004B3872" w:rsidRDefault="00EF5352" w:rsidP="00EF5352">
      <w:pPr>
        <w:jc w:val="both"/>
        <w:rPr>
          <w:rStyle w:val="af5"/>
          <w:color w:val="auto"/>
          <w:sz w:val="24"/>
          <w:szCs w:val="24"/>
          <w:u w:val="none"/>
        </w:rPr>
      </w:pPr>
      <w:r w:rsidRPr="004B3872">
        <w:rPr>
          <w:rStyle w:val="af5"/>
          <w:color w:val="auto"/>
          <w:sz w:val="24"/>
          <w:szCs w:val="24"/>
          <w:u w:val="none"/>
        </w:rPr>
        <w:t xml:space="preserve">          В Детско-юношеском центре г. Шарыпово в прошедшем учебном году обучающиеся туристско-краеведческого объединения «Меридиан» приняли участие в краевых соревнованиях учащихся по спортивному туризму на маршрутах и заняли 1 место; 3 юных спортсмена заняли 1 места в открытом первенстве города Шарыпово по кикбоксингу среди юношей и девушек; вокальный ансамбль «Звезда» стал лауреатом международного творческого к</w:t>
      </w:r>
      <w:r w:rsidR="00224174" w:rsidRPr="004B3872">
        <w:rPr>
          <w:rStyle w:val="af5"/>
          <w:color w:val="auto"/>
          <w:sz w:val="24"/>
          <w:szCs w:val="24"/>
          <w:u w:val="none"/>
        </w:rPr>
        <w:t>онкурса-фестиваля «Мы вместе»; о</w:t>
      </w:r>
      <w:r w:rsidRPr="004B3872">
        <w:rPr>
          <w:rStyle w:val="af5"/>
          <w:color w:val="auto"/>
          <w:sz w:val="24"/>
          <w:szCs w:val="24"/>
          <w:u w:val="none"/>
        </w:rPr>
        <w:t xml:space="preserve">дна обучающаяся заняла 1 место в международном конкурсе-фестивале «Сибирь зажигает звезды», второй обучающийся стал лауреатом этого же конкурса; обучающиеся объединения «Акварель» стали призерами всероссийского героико-патриотического фестиваля детского и юношеского творчества «Звезда спасения»; образцовый хореографический ансамбль «Глория» стал лауреатом IV международного конкурса хореографического искусства «Вдохновение», победителем международного конкурса-фестиваля «Сибирь зажигает звезды», XVIII всероссийского хореографического конкурса «Красная дорожка»,  III открытого фестиваля-конкурса детских хореографических коллективов «Территория танца». 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rStyle w:val="af5"/>
          <w:color w:val="auto"/>
          <w:sz w:val="24"/>
          <w:szCs w:val="24"/>
          <w:u w:val="none"/>
        </w:rPr>
        <w:t xml:space="preserve">         В 2017 – 2018 учебном году в объединениях дополнительного образования, организованных на базе учреждений дополнительного образования и общеобразовательных учреждений, традиционно реализов</w:t>
      </w:r>
      <w:r w:rsidR="00224174" w:rsidRPr="004B3872">
        <w:rPr>
          <w:rStyle w:val="af5"/>
          <w:color w:val="auto"/>
          <w:sz w:val="24"/>
          <w:szCs w:val="24"/>
          <w:u w:val="none"/>
        </w:rPr>
        <w:t>ыв</w:t>
      </w:r>
      <w:r w:rsidRPr="004B3872">
        <w:rPr>
          <w:rStyle w:val="af5"/>
          <w:color w:val="auto"/>
          <w:sz w:val="24"/>
          <w:szCs w:val="24"/>
          <w:u w:val="none"/>
        </w:rPr>
        <w:t>ались программы 5 направленностей: художественной, технической, спортивной, туристско-краеведческой, культурологической.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rStyle w:val="af5"/>
          <w:color w:val="auto"/>
          <w:sz w:val="24"/>
          <w:szCs w:val="24"/>
          <w:u w:val="none"/>
        </w:rPr>
        <w:t>Педагоги учреждения подают пример обучающимся и также принимают участие в различных мероприятиях, обогащая свой педагогический опыт.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 2014 года по 2017 год  свой опыт по работе с одаренными детьми представили более 120 педагогов города.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Это, в том числе, способствует улучшению результатов участия школьников в конкурсных мероприятиях различных уровней. Возможность для предъявления педагогами эффективного профессионального опыта должна быть сохранена.</w:t>
      </w:r>
    </w:p>
    <w:p w:rsidR="00EF5352" w:rsidRPr="004B3872" w:rsidRDefault="00EF5352" w:rsidP="00EF5352">
      <w:pPr>
        <w:ind w:firstLine="360"/>
        <w:jc w:val="both"/>
        <w:rPr>
          <w:bCs/>
          <w:sz w:val="24"/>
          <w:szCs w:val="24"/>
        </w:rPr>
      </w:pPr>
      <w:r w:rsidRPr="004B3872">
        <w:rPr>
          <w:sz w:val="24"/>
          <w:szCs w:val="24"/>
        </w:rPr>
        <w:t xml:space="preserve">За последние 3 года были награждены грамотами и дипломами  более 1000 учащихся и воспитанники по результатам проведения муниципальных этапов </w:t>
      </w:r>
      <w:r w:rsidR="00224174" w:rsidRPr="004B3872">
        <w:rPr>
          <w:sz w:val="24"/>
          <w:szCs w:val="24"/>
        </w:rPr>
        <w:t>Олимпиады</w:t>
      </w:r>
      <w:r w:rsidRPr="004B3872">
        <w:rPr>
          <w:sz w:val="24"/>
          <w:szCs w:val="24"/>
        </w:rPr>
        <w:t xml:space="preserve"> и </w:t>
      </w:r>
      <w:r w:rsidR="00224174" w:rsidRPr="004B3872">
        <w:rPr>
          <w:sz w:val="24"/>
          <w:szCs w:val="24"/>
        </w:rPr>
        <w:t>научно-практической конференции</w:t>
      </w:r>
      <w:r w:rsidRPr="004B3872">
        <w:rPr>
          <w:sz w:val="24"/>
          <w:szCs w:val="24"/>
        </w:rPr>
        <w:t xml:space="preserve">, а 48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</w:t>
      </w:r>
      <w:r w:rsidRPr="004B3872">
        <w:rPr>
          <w:bCs/>
          <w:sz w:val="24"/>
          <w:szCs w:val="24"/>
        </w:rPr>
        <w:t>систему социально – экономической поддержки, стимулирования одаренных детей.</w:t>
      </w:r>
    </w:p>
    <w:p w:rsidR="00224174" w:rsidRPr="004B3872" w:rsidRDefault="00224174" w:rsidP="00224174">
      <w:pPr>
        <w:ind w:firstLine="284"/>
        <w:jc w:val="both"/>
      </w:pPr>
      <w:r w:rsidRPr="004B3872">
        <w:rPr>
          <w:sz w:val="24"/>
          <w:szCs w:val="24"/>
        </w:rPr>
        <w:lastRenderedPageBreak/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 технической базы.</w:t>
      </w:r>
    </w:p>
    <w:p w:rsidR="00EF5352" w:rsidRPr="004B3872" w:rsidRDefault="00EF5352" w:rsidP="00EF5352">
      <w:pPr>
        <w:ind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Целью подпрограммы является развитие системы </w:t>
      </w:r>
      <w:r w:rsidR="004B7BAF" w:rsidRPr="004B3872">
        <w:rPr>
          <w:sz w:val="24"/>
          <w:szCs w:val="24"/>
        </w:rPr>
        <w:t>выявления</w:t>
      </w:r>
      <w:r w:rsidRPr="004B3872">
        <w:rPr>
          <w:sz w:val="24"/>
          <w:szCs w:val="24"/>
        </w:rPr>
        <w:t xml:space="preserve"> и поддержки одаренных детей для их дальнейшей самореализации.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  <w:r w:rsidRPr="004B3872">
        <w:rPr>
          <w:sz w:val="24"/>
          <w:szCs w:val="24"/>
        </w:rPr>
        <w:t>1. Создание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качеств;</w:t>
      </w:r>
    </w:p>
    <w:p w:rsidR="00EF5352" w:rsidRPr="004B3872" w:rsidRDefault="00EF5352" w:rsidP="00EF5352">
      <w:pPr>
        <w:tabs>
          <w:tab w:val="left" w:pos="470"/>
        </w:tabs>
        <w:jc w:val="both"/>
        <w:rPr>
          <w:sz w:val="24"/>
          <w:szCs w:val="24"/>
        </w:rPr>
      </w:pPr>
      <w:r w:rsidRPr="004B3872">
        <w:rPr>
          <w:sz w:val="24"/>
          <w:szCs w:val="24"/>
        </w:rPr>
        <w:t>2. Развитие системы социально – экономической поддержки, стимулирования одаренных детей.</w:t>
      </w:r>
    </w:p>
    <w:p w:rsidR="00EF5352" w:rsidRPr="004B3872" w:rsidRDefault="00EF5352" w:rsidP="00EF5352">
      <w:pPr>
        <w:tabs>
          <w:tab w:val="left" w:pos="470"/>
        </w:tabs>
        <w:jc w:val="both"/>
        <w:rPr>
          <w:sz w:val="24"/>
          <w:szCs w:val="24"/>
        </w:rPr>
      </w:pP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Сроки выполнения подпрограммы: 2014 – 2021 годы.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Основные критерии социальной эффективности подпрограммы: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сохранение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на уровне 96%;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увеличение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 до 18% в 2021 году;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награждение 10 учащихся, показавших лучшие результаты в мероприятиях различной направленности;</w:t>
      </w:r>
    </w:p>
    <w:p w:rsidR="00EF5352" w:rsidRPr="004B3872" w:rsidRDefault="00EF5352" w:rsidP="00EF5352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участие  не менее 5 учащихся в мероприятиях регионального, всероссийского и международного уровней.</w:t>
      </w:r>
    </w:p>
    <w:p w:rsidR="00EF5352" w:rsidRPr="004B3872" w:rsidRDefault="00EF5352" w:rsidP="00EF5352">
      <w:pPr>
        <w:jc w:val="both"/>
        <w:rPr>
          <w:sz w:val="24"/>
          <w:szCs w:val="24"/>
        </w:rPr>
      </w:pPr>
    </w:p>
    <w:p w:rsidR="000773DF" w:rsidRPr="004B3872" w:rsidRDefault="000773DF" w:rsidP="00F43607">
      <w:pPr>
        <w:jc w:val="both"/>
        <w:rPr>
          <w:sz w:val="24"/>
          <w:szCs w:val="24"/>
        </w:rPr>
      </w:pPr>
    </w:p>
    <w:p w:rsidR="00D37089" w:rsidRPr="004B3872" w:rsidRDefault="004F5F25" w:rsidP="00D37089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ПОДПРОГРАММА </w:t>
      </w:r>
      <w:r w:rsidR="003B62D2" w:rsidRPr="004B3872">
        <w:rPr>
          <w:sz w:val="24"/>
          <w:szCs w:val="24"/>
          <w:u w:val="single"/>
        </w:rPr>
        <w:t xml:space="preserve">3. </w:t>
      </w:r>
      <w:r>
        <w:rPr>
          <w:sz w:val="24"/>
          <w:szCs w:val="24"/>
          <w:u w:val="single"/>
        </w:rPr>
        <w:t>«</w:t>
      </w:r>
      <w:r w:rsidR="004D371A" w:rsidRPr="004B3872">
        <w:rPr>
          <w:sz w:val="24"/>
          <w:szCs w:val="24"/>
          <w:u w:val="single"/>
        </w:rPr>
        <w:t>Развитие в городе Шарыпово системы отдыха,</w:t>
      </w:r>
      <w:r w:rsidR="00D37089" w:rsidRPr="004B3872">
        <w:rPr>
          <w:sz w:val="24"/>
          <w:szCs w:val="24"/>
          <w:u w:val="single"/>
        </w:rPr>
        <w:t xml:space="preserve"> оздоровления и занятости детей</w:t>
      </w:r>
      <w:r>
        <w:rPr>
          <w:sz w:val="24"/>
          <w:szCs w:val="24"/>
          <w:u w:val="single"/>
        </w:rPr>
        <w:t>»</w:t>
      </w:r>
      <w:r w:rsidR="00D37089" w:rsidRPr="004B3872">
        <w:rPr>
          <w:sz w:val="24"/>
          <w:szCs w:val="24"/>
          <w:u w:val="single"/>
        </w:rPr>
        <w:t>.</w:t>
      </w:r>
      <w:r w:rsidR="004D371A" w:rsidRPr="004B3872">
        <w:rPr>
          <w:sz w:val="24"/>
          <w:szCs w:val="24"/>
          <w:u w:val="single"/>
        </w:rPr>
        <w:t xml:space="preserve"> </w:t>
      </w:r>
    </w:p>
    <w:p w:rsidR="00D37089" w:rsidRPr="004B3872" w:rsidRDefault="00D37089" w:rsidP="00D37089">
      <w:pPr>
        <w:spacing w:before="120"/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 воспитания детей с учетом местных социо-культурных особенностей.</w:t>
      </w:r>
    </w:p>
    <w:p w:rsidR="00D37089" w:rsidRPr="004B3872" w:rsidRDefault="00D37089" w:rsidP="00D37089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</w:t>
      </w:r>
      <w:r w:rsidRPr="004B3872">
        <w:rPr>
          <w:sz w:val="24"/>
          <w:szCs w:val="24"/>
        </w:rPr>
        <w:lastRenderedPageBreak/>
        <w:t xml:space="preserve">лагерей. </w:t>
      </w:r>
    </w:p>
    <w:p w:rsidR="00D37089" w:rsidRPr="004B3872" w:rsidRDefault="00D37089" w:rsidP="00D37089">
      <w:pPr>
        <w:ind w:firstLine="708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EF5352" w:rsidRPr="004B3872" w:rsidRDefault="00EF5352" w:rsidP="00EF5352">
      <w:pPr>
        <w:ind w:firstLine="54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Частично проблема решается долгосрочной государственной программой Красноярского края «Развитие образования». В результате ее реализации в МАОУ ДООЛ «Бригантина» построены 3 жилых корпуса на 150 мест, медицинский блок, корпус для реализации образовательных программ;  в МАОУ ДООЛ «Парус» - медицинский блок.  </w:t>
      </w:r>
    </w:p>
    <w:p w:rsidR="00D37089" w:rsidRPr="004B3872" w:rsidRDefault="00D37089" w:rsidP="00D37089">
      <w:pPr>
        <w:pStyle w:val="a5"/>
        <w:tabs>
          <w:tab w:val="left" w:pos="709"/>
        </w:tabs>
        <w:ind w:firstLine="709"/>
      </w:pPr>
      <w:r w:rsidRPr="004B3872">
        <w:t xml:space="preserve">Вместе с тем </w:t>
      </w:r>
      <w:r w:rsidRPr="004B3872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4B3872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D37089" w:rsidRPr="004B3872" w:rsidRDefault="00D37089" w:rsidP="00D37089">
      <w:pPr>
        <w:ind w:firstLine="540"/>
        <w:jc w:val="both"/>
        <w:rPr>
          <w:sz w:val="24"/>
        </w:rPr>
      </w:pPr>
      <w:r w:rsidRPr="004B3872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D37089" w:rsidRPr="004B3872" w:rsidRDefault="00D37089" w:rsidP="00D37089">
      <w:pPr>
        <w:ind w:firstLine="540"/>
        <w:jc w:val="both"/>
        <w:rPr>
          <w:sz w:val="24"/>
        </w:rPr>
      </w:pPr>
      <w:r w:rsidRPr="004B3872">
        <w:rPr>
          <w:sz w:val="24"/>
        </w:rPr>
        <w:t xml:space="preserve">В настоящее время в городе свыше  5100 детей и подростков школьного возраста, из них около 1200  детей из малообеспеченных семей, более 40 детей инвалидов, 116 детей, находящихся под опекой, </w:t>
      </w:r>
      <w:r w:rsidR="00C62744" w:rsidRPr="004B3872">
        <w:rPr>
          <w:sz w:val="24"/>
        </w:rPr>
        <w:t>58</w:t>
      </w:r>
      <w:r w:rsidRPr="004B3872">
        <w:rPr>
          <w:sz w:val="24"/>
        </w:rPr>
        <w:t xml:space="preserve"> –  состоящих на учете в ПДН. </w:t>
      </w:r>
    </w:p>
    <w:p w:rsidR="00D37089" w:rsidRPr="004B3872" w:rsidRDefault="00D37089" w:rsidP="00D37089">
      <w:pPr>
        <w:pStyle w:val="a5"/>
        <w:tabs>
          <w:tab w:val="left" w:pos="709"/>
        </w:tabs>
        <w:ind w:firstLine="540"/>
        <w:rPr>
          <w:bCs/>
        </w:rPr>
      </w:pPr>
      <w:r w:rsidRPr="004B3872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  <w:r w:rsidRPr="004B3872">
        <w:rPr>
          <w:bCs/>
        </w:rPr>
        <w:t xml:space="preserve"> </w:t>
      </w:r>
    </w:p>
    <w:p w:rsidR="00D37089" w:rsidRPr="004B3872" w:rsidRDefault="00D37089" w:rsidP="00D37089">
      <w:pPr>
        <w:pStyle w:val="a5"/>
        <w:tabs>
          <w:tab w:val="left" w:pos="709"/>
        </w:tabs>
        <w:ind w:firstLine="709"/>
      </w:pPr>
      <w:r w:rsidRPr="004B3872">
        <w:rPr>
          <w:bCs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D37089" w:rsidRPr="004B3872" w:rsidRDefault="00D37089" w:rsidP="00D37089">
      <w:pPr>
        <w:ind w:firstLine="540"/>
        <w:jc w:val="both"/>
        <w:rPr>
          <w:bCs/>
          <w:sz w:val="24"/>
        </w:rPr>
      </w:pPr>
      <w:r w:rsidRPr="004B3872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 детского населения ОРВИ.</w:t>
      </w:r>
    </w:p>
    <w:p w:rsidR="00D37089" w:rsidRPr="004B3872" w:rsidRDefault="00D37089" w:rsidP="00D37089">
      <w:pPr>
        <w:jc w:val="both"/>
        <w:rPr>
          <w:bCs/>
          <w:sz w:val="24"/>
        </w:rPr>
      </w:pPr>
      <w:r w:rsidRPr="004B3872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D37089" w:rsidRPr="004B3872" w:rsidRDefault="00D37089" w:rsidP="00D37089">
      <w:pPr>
        <w:jc w:val="both"/>
        <w:rPr>
          <w:bCs/>
          <w:sz w:val="24"/>
        </w:rPr>
      </w:pPr>
      <w:r w:rsidRPr="004B3872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D37089" w:rsidRPr="004B3872" w:rsidRDefault="00D37089" w:rsidP="00D37089">
      <w:pPr>
        <w:jc w:val="both"/>
        <w:rPr>
          <w:bCs/>
          <w:sz w:val="24"/>
        </w:rPr>
      </w:pPr>
      <w:r w:rsidRPr="004B3872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D37089" w:rsidRPr="004B3872" w:rsidRDefault="00E60E42" w:rsidP="00E60E42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E60E42" w:rsidRPr="004B3872" w:rsidRDefault="00E60E42" w:rsidP="00E60E42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E60E42" w:rsidRPr="004B3872" w:rsidRDefault="00E60E42" w:rsidP="00E60E42">
      <w:pPr>
        <w:jc w:val="both"/>
        <w:rPr>
          <w:bCs/>
          <w:sz w:val="24"/>
        </w:rPr>
      </w:pPr>
      <w:r w:rsidRPr="004B3872">
        <w:rPr>
          <w:bCs/>
          <w:sz w:val="24"/>
          <w:szCs w:val="24"/>
        </w:rPr>
        <w:t>1.</w:t>
      </w:r>
      <w:r w:rsidRPr="004B3872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E60E42" w:rsidRPr="004B3872" w:rsidRDefault="00E60E42" w:rsidP="00E60E42">
      <w:pPr>
        <w:jc w:val="both"/>
        <w:rPr>
          <w:bCs/>
          <w:sz w:val="24"/>
        </w:rPr>
      </w:pPr>
      <w:r w:rsidRPr="004B3872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Pr="004B3872" w:rsidRDefault="00E60E42" w:rsidP="00E60E42">
      <w:pPr>
        <w:jc w:val="both"/>
        <w:rPr>
          <w:bCs/>
          <w:sz w:val="24"/>
        </w:rPr>
      </w:pP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>Сроки выполнения подпрограммы: 2</w:t>
      </w:r>
      <w:r w:rsidR="00C62744" w:rsidRPr="004B3872">
        <w:rPr>
          <w:bCs/>
          <w:sz w:val="24"/>
        </w:rPr>
        <w:t>014 – 2021</w:t>
      </w:r>
      <w:r w:rsidRPr="004B3872">
        <w:rPr>
          <w:bCs/>
          <w:sz w:val="24"/>
        </w:rPr>
        <w:t xml:space="preserve"> годы.</w:t>
      </w: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>Основные критерии социальной эффективности подпрограммы:</w:t>
      </w:r>
    </w:p>
    <w:p w:rsidR="00C62744" w:rsidRPr="004B3872" w:rsidRDefault="00C12DCD" w:rsidP="00C62744">
      <w:pPr>
        <w:ind w:firstLine="709"/>
        <w:jc w:val="both"/>
        <w:rPr>
          <w:bCs/>
          <w:sz w:val="24"/>
        </w:rPr>
      </w:pPr>
      <w:r w:rsidRPr="004B3872">
        <w:rPr>
          <w:bCs/>
          <w:sz w:val="24"/>
        </w:rPr>
        <w:t xml:space="preserve">  доля</w:t>
      </w:r>
      <w:r w:rsidR="002262A3" w:rsidRPr="004B3872">
        <w:rPr>
          <w:bCs/>
          <w:sz w:val="24"/>
        </w:rPr>
        <w:t xml:space="preserve"> оздоровленных детей школьного возраста </w:t>
      </w:r>
      <w:r w:rsidRPr="004B3872">
        <w:rPr>
          <w:bCs/>
          <w:sz w:val="24"/>
        </w:rPr>
        <w:t>достигнет</w:t>
      </w:r>
      <w:r w:rsidR="002262A3" w:rsidRPr="004B3872">
        <w:rPr>
          <w:bCs/>
          <w:sz w:val="24"/>
        </w:rPr>
        <w:t xml:space="preserve"> </w:t>
      </w:r>
      <w:r w:rsidR="00C62744" w:rsidRPr="004B3872">
        <w:rPr>
          <w:bCs/>
          <w:sz w:val="24"/>
        </w:rPr>
        <w:t>74,2% в 2021 году.</w:t>
      </w:r>
    </w:p>
    <w:p w:rsidR="00E60E42" w:rsidRPr="004B3872" w:rsidRDefault="00E60E42" w:rsidP="00E60E42">
      <w:pPr>
        <w:ind w:firstLine="709"/>
        <w:jc w:val="both"/>
        <w:rPr>
          <w:bCs/>
          <w:sz w:val="24"/>
        </w:rPr>
      </w:pPr>
    </w:p>
    <w:p w:rsidR="002262A3" w:rsidRPr="004B3872" w:rsidRDefault="002262A3" w:rsidP="00E60E42">
      <w:pPr>
        <w:ind w:firstLine="709"/>
        <w:jc w:val="both"/>
        <w:rPr>
          <w:bCs/>
          <w:sz w:val="24"/>
        </w:rPr>
      </w:pPr>
    </w:p>
    <w:p w:rsidR="002262A3" w:rsidRPr="004B3872" w:rsidRDefault="004F5F25" w:rsidP="00E60E42">
      <w:pPr>
        <w:ind w:firstLine="709"/>
        <w:jc w:val="both"/>
        <w:rPr>
          <w:sz w:val="24"/>
          <w:szCs w:val="24"/>
          <w:u w:val="single"/>
        </w:rPr>
      </w:pPr>
      <w:r>
        <w:rPr>
          <w:bCs/>
          <w:sz w:val="24"/>
        </w:rPr>
        <w:t xml:space="preserve">ПОПРОГРАММА </w:t>
      </w:r>
      <w:r w:rsidR="002262A3" w:rsidRPr="004B3872">
        <w:rPr>
          <w:bCs/>
          <w:sz w:val="24"/>
        </w:rPr>
        <w:t xml:space="preserve">4. </w:t>
      </w:r>
      <w:r>
        <w:rPr>
          <w:bCs/>
          <w:sz w:val="24"/>
        </w:rPr>
        <w:t>«</w:t>
      </w:r>
      <w:r w:rsidR="002262A3" w:rsidRPr="004B3872">
        <w:rPr>
          <w:bCs/>
          <w:sz w:val="24"/>
          <w:u w:val="single"/>
        </w:rPr>
        <w:t xml:space="preserve">Профилактика </w:t>
      </w:r>
      <w:r w:rsidR="002262A3" w:rsidRPr="004B3872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</w:t>
      </w:r>
      <w:r>
        <w:rPr>
          <w:sz w:val="24"/>
          <w:szCs w:val="24"/>
          <w:u w:val="single"/>
        </w:rPr>
        <w:t>»</w:t>
      </w:r>
      <w:r w:rsidR="002262A3" w:rsidRPr="004B3872">
        <w:rPr>
          <w:sz w:val="24"/>
          <w:szCs w:val="24"/>
          <w:u w:val="single"/>
        </w:rPr>
        <w:t>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2262A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</w:t>
      </w:r>
      <w:r w:rsidR="009A4743" w:rsidRPr="004B3872">
        <w:rPr>
          <w:sz w:val="24"/>
          <w:szCs w:val="24"/>
        </w:rPr>
        <w:t xml:space="preserve"> </w:t>
      </w:r>
      <w:r w:rsidRPr="004B3872">
        <w:rPr>
          <w:sz w:val="24"/>
          <w:szCs w:val="24"/>
        </w:rPr>
        <w:t>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2012 - 2017 годы.</w:t>
      </w:r>
      <w:r w:rsidRPr="004B3872">
        <w:rPr>
          <w:sz w:val="24"/>
          <w:szCs w:val="24"/>
        </w:rPr>
        <w:br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2262A3" w:rsidRPr="004B3872" w:rsidRDefault="002262A3" w:rsidP="002262A3">
      <w:pPr>
        <w:ind w:firstLine="567"/>
        <w:jc w:val="both"/>
        <w:rPr>
          <w:spacing w:val="2"/>
          <w:sz w:val="24"/>
          <w:szCs w:val="24"/>
        </w:rPr>
      </w:pPr>
      <w:r w:rsidRPr="004B3872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4B3872">
        <w:rPr>
          <w:sz w:val="24"/>
          <w:szCs w:val="24"/>
        </w:rPr>
        <w:br/>
        <w:t xml:space="preserve">       Под</w:t>
      </w:r>
      <w:r w:rsidRPr="004B3872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настоящее время в городе Шарыпово  организовано межведомственное взаимодействие  для реализации новых форм и методов профилактической работы с несовершеннолетними, нуждающимися в государственной защите. </w:t>
      </w:r>
      <w:r w:rsidRPr="004B3872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то же время органами и учреждениями системы профилактики безнадзорности и правонарушений несовершеннолетних в городе Шарыпово ежегодно </w:t>
      </w:r>
      <w:r w:rsidR="00C62744" w:rsidRPr="004B3872">
        <w:rPr>
          <w:sz w:val="24"/>
          <w:szCs w:val="24"/>
        </w:rPr>
        <w:t>ежегодно выявляется свыше 75 (2015 г. – 92; 2016 г. – 82, 2017 г. - 80) семей</w:t>
      </w:r>
      <w:r w:rsidRPr="004B3872">
        <w:rPr>
          <w:sz w:val="24"/>
          <w:szCs w:val="24"/>
        </w:rPr>
        <w:t xml:space="preserve"> с признаками социально опасного положения, что указывает на сохраняющиеся негативные тенденции в положении детей в </w:t>
      </w:r>
      <w:r w:rsidRPr="004B3872">
        <w:rPr>
          <w:sz w:val="24"/>
          <w:szCs w:val="24"/>
        </w:rPr>
        <w:lastRenderedPageBreak/>
        <w:t>отдельных семьях.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Органы и учреждения системы профилактики безнадзорности и правонарушений несовершеннолетних в </w:t>
      </w:r>
      <w:r w:rsidR="00C62744" w:rsidRPr="004B3872">
        <w:rPr>
          <w:sz w:val="24"/>
          <w:szCs w:val="24"/>
        </w:rPr>
        <w:t>2017</w:t>
      </w:r>
      <w:r w:rsidRPr="004B3872">
        <w:rPr>
          <w:sz w:val="24"/>
          <w:szCs w:val="24"/>
        </w:rPr>
        <w:t xml:space="preserve"> году проводили индивидуальную профилактическую работу с </w:t>
      </w:r>
      <w:r w:rsidR="004B7BAF" w:rsidRPr="004B3872">
        <w:rPr>
          <w:sz w:val="24"/>
          <w:szCs w:val="24"/>
        </w:rPr>
        <w:t>260</w:t>
      </w:r>
      <w:r w:rsidR="004B7BAF" w:rsidRPr="004B3872">
        <w:rPr>
          <w:b/>
          <w:sz w:val="24"/>
          <w:szCs w:val="24"/>
        </w:rPr>
        <w:t xml:space="preserve">  </w:t>
      </w:r>
      <w:r w:rsidRPr="004B3872">
        <w:rPr>
          <w:b/>
          <w:sz w:val="24"/>
          <w:szCs w:val="24"/>
        </w:rPr>
        <w:t xml:space="preserve">  </w:t>
      </w:r>
      <w:r w:rsidRPr="004B3872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течение </w:t>
      </w:r>
      <w:r w:rsidRPr="004B3872">
        <w:rPr>
          <w:rFonts w:eastAsia="Calibri"/>
          <w:sz w:val="24"/>
          <w:szCs w:val="24"/>
        </w:rPr>
        <w:t xml:space="preserve">2016 года в КГКУ «Центр занятости населения города Шарыпово»  обратилось 337 несовершеннолетних граждан в возрасте от 14 до 18 лет, из них 24 несовершеннолетних граждан, находящихся на профилактическом учете (в том числе в категории социально опасного положения). </w:t>
      </w:r>
    </w:p>
    <w:p w:rsidR="002262A3" w:rsidRPr="004B3872" w:rsidRDefault="002262A3" w:rsidP="002262A3">
      <w:pPr>
        <w:ind w:firstLine="567"/>
        <w:jc w:val="both"/>
        <w:rPr>
          <w:rFonts w:eastAsia="Calibri"/>
          <w:sz w:val="24"/>
          <w:szCs w:val="24"/>
        </w:rPr>
      </w:pPr>
      <w:r w:rsidRPr="004B3872">
        <w:rPr>
          <w:rFonts w:eastAsia="Calibri"/>
          <w:sz w:val="24"/>
          <w:szCs w:val="24"/>
        </w:rPr>
        <w:t xml:space="preserve">За период с января по декабрь 2016 года 14 несовершеннолетних граждан (в том числе, 7 из числа, состоящих в категории социально опасного положения, и 7 из числа, признанных нуждающимися в проведении с ними индивидуальной профилактической работы) были направлены на профессиональное обучение по профессиям: электрогазосварщик, оператор 1С, тракторист, повар, монтажник ЖБК. 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rFonts w:eastAsia="Calibri"/>
          <w:sz w:val="24"/>
          <w:szCs w:val="24"/>
        </w:rPr>
        <w:t>За период с июня по август 2016 года было временно трудоустроенно в свободное от учебы время 324 несовершеннолетних граждан, из них 10 граждан состоящих в категории социально опасного положения и 2 гражданина из числа, признанных нуждающимися в проведении с ними индивидуальной профилактической работы.</w:t>
      </w:r>
      <w:r w:rsidRPr="004B3872">
        <w:rPr>
          <w:sz w:val="24"/>
          <w:szCs w:val="24"/>
        </w:rPr>
        <w:br/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2262A3" w:rsidRPr="004B3872" w:rsidRDefault="004B7BAF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2017</w:t>
      </w:r>
      <w:r w:rsidR="002262A3" w:rsidRPr="004B3872">
        <w:rPr>
          <w:sz w:val="24"/>
          <w:szCs w:val="24"/>
        </w:rPr>
        <w:t xml:space="preserve"> году в городе Шарыпово осуществляли свою деятельность 8 дворовых клубов, в которых занято </w:t>
      </w:r>
      <w:r w:rsidRPr="004B3872">
        <w:rPr>
          <w:sz w:val="24"/>
          <w:szCs w:val="24"/>
        </w:rPr>
        <w:t>1007</w:t>
      </w:r>
      <w:r w:rsidR="002262A3" w:rsidRPr="004B3872">
        <w:rPr>
          <w:sz w:val="24"/>
          <w:szCs w:val="24"/>
        </w:rPr>
        <w:t xml:space="preserve"> человек.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</w:t>
      </w:r>
      <w:r w:rsidR="004B7BAF" w:rsidRPr="004B3872">
        <w:rPr>
          <w:sz w:val="24"/>
          <w:szCs w:val="24"/>
        </w:rPr>
        <w:t>ьным образованием, составляет 93,6</w:t>
      </w:r>
      <w:r w:rsidRPr="004B3872">
        <w:rPr>
          <w:sz w:val="24"/>
          <w:szCs w:val="24"/>
        </w:rPr>
        <w:t>% от общей численности детей и молодежи в возрасте от 5 до 18 лет.</w:t>
      </w:r>
    </w:p>
    <w:p w:rsidR="00C62744" w:rsidRPr="004B3872" w:rsidRDefault="00C62744" w:rsidP="00C62744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муниципальных общеобразовательных </w:t>
      </w:r>
      <w:r w:rsidR="004B7BAF" w:rsidRPr="004B3872">
        <w:rPr>
          <w:sz w:val="24"/>
          <w:szCs w:val="24"/>
        </w:rPr>
        <w:t>учреждениях</w:t>
      </w:r>
      <w:r w:rsidRPr="004B3872">
        <w:rPr>
          <w:sz w:val="24"/>
          <w:szCs w:val="24"/>
        </w:rPr>
        <w:t xml:space="preserve"> в дополнительные общеобразовательные программы включено 3359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13,8%, культурологической – 2,8%  других – 16,4%. 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клубов, в которых занимается </w:t>
      </w:r>
      <w:r w:rsidR="00C62744" w:rsidRPr="004B3872">
        <w:rPr>
          <w:sz w:val="24"/>
          <w:szCs w:val="24"/>
        </w:rPr>
        <w:t>878 обучающих</w:t>
      </w:r>
      <w:r w:rsidRPr="004B3872">
        <w:rPr>
          <w:sz w:val="24"/>
          <w:szCs w:val="24"/>
        </w:rPr>
        <w:t xml:space="preserve">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4B3872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Действенной мерой по выявлению фактов вовлечения несовершеннолетних в </w:t>
      </w:r>
      <w:r w:rsidRPr="004B3872">
        <w:rPr>
          <w:sz w:val="24"/>
          <w:szCs w:val="24"/>
        </w:rPr>
        <w:lastRenderedPageBreak/>
        <w:t>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C62744" w:rsidRPr="004B3872" w:rsidRDefault="00C62744" w:rsidP="00C62744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2017 году было в соответствии с письмом министерства образования Красноярского края с обучающимися 13 – 18 лет проведено социально-психологическое тестирование по анкете Латышева Г.В. «Исходная оценка наркотизации». После подписания согласия, анкеты заполнили 2118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4B7BAF" w:rsidRPr="004B3872" w:rsidRDefault="002262A3" w:rsidP="004B7BAF">
      <w:pPr>
        <w:ind w:firstLine="567"/>
        <w:jc w:val="both"/>
        <w:rPr>
          <w:rFonts w:eastAsia="Calibri"/>
          <w:sz w:val="24"/>
          <w:szCs w:val="24"/>
        </w:rPr>
      </w:pPr>
      <w:r w:rsidRPr="004B3872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 несовершеннолетних.</w:t>
      </w:r>
      <w:r w:rsidRPr="004B3872">
        <w:rPr>
          <w:sz w:val="24"/>
          <w:szCs w:val="24"/>
        </w:rPr>
        <w:br/>
        <w:t xml:space="preserve">     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</w:t>
      </w:r>
      <w:r w:rsidR="004B7BAF" w:rsidRPr="004B3872">
        <w:rPr>
          <w:sz w:val="24"/>
          <w:szCs w:val="24"/>
        </w:rPr>
        <w:t>вершеннолетних, в котором в 2017</w:t>
      </w:r>
      <w:r w:rsidRPr="004B3872">
        <w:rPr>
          <w:sz w:val="24"/>
          <w:szCs w:val="24"/>
        </w:rPr>
        <w:t xml:space="preserve"> году получили социальные услуги </w:t>
      </w:r>
      <w:r w:rsidR="004B7BAF" w:rsidRPr="004B3872">
        <w:rPr>
          <w:sz w:val="24"/>
          <w:szCs w:val="24"/>
        </w:rPr>
        <w:t>49 безнадзорных несовершеннолетних. По результатам реабилитации 31 несовершеннолетних возвращены в родные семьи.</w:t>
      </w:r>
    </w:p>
    <w:p w:rsidR="002262A3" w:rsidRPr="004B3872" w:rsidRDefault="004B7BAF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период  с 01.01.2017 г. по 31.12.2017</w:t>
      </w:r>
      <w:r w:rsidR="002262A3" w:rsidRPr="004B3872">
        <w:rPr>
          <w:sz w:val="24"/>
          <w:szCs w:val="24"/>
        </w:rPr>
        <w:t xml:space="preserve"> г.  в целях защиты прав и интересов детей в государственные учреждения были помещены </w:t>
      </w:r>
      <w:r w:rsidRPr="004B3872">
        <w:rPr>
          <w:sz w:val="24"/>
          <w:szCs w:val="24"/>
        </w:rPr>
        <w:t>75</w:t>
      </w:r>
      <w:r w:rsidR="002262A3" w:rsidRPr="004B3872">
        <w:rPr>
          <w:sz w:val="24"/>
          <w:szCs w:val="24"/>
        </w:rPr>
        <w:t xml:space="preserve">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результате выявления  грубых нарушений прав и законных интересов детей, в случаях, когда  родители систематически не исполняли своих обязанностей по воспитанию и содержанию детей, 24 родителя лишены </w:t>
      </w:r>
      <w:r w:rsidR="004B7BAF" w:rsidRPr="004B3872">
        <w:rPr>
          <w:sz w:val="24"/>
          <w:szCs w:val="24"/>
        </w:rPr>
        <w:t>родительских прав в отношении 30</w:t>
      </w:r>
      <w:r w:rsidRPr="004B3872">
        <w:rPr>
          <w:sz w:val="24"/>
          <w:szCs w:val="24"/>
        </w:rPr>
        <w:t xml:space="preserve"> ребенка. Из них по инициативе от</w:t>
      </w:r>
      <w:r w:rsidR="004B7BAF" w:rsidRPr="004B3872">
        <w:rPr>
          <w:sz w:val="24"/>
          <w:szCs w:val="24"/>
        </w:rPr>
        <w:t>дела опеки и попечительства – 12</w:t>
      </w:r>
      <w:r w:rsidRPr="004B3872">
        <w:rPr>
          <w:sz w:val="24"/>
          <w:szCs w:val="24"/>
        </w:rPr>
        <w:t xml:space="preserve"> человек, по инициативе одного из родителей – </w:t>
      </w:r>
      <w:r w:rsidR="004B7BAF" w:rsidRPr="004B3872">
        <w:rPr>
          <w:sz w:val="24"/>
          <w:szCs w:val="24"/>
        </w:rPr>
        <w:t>9 человек, по инициативе опекунов –  3</w:t>
      </w:r>
      <w:r w:rsidRPr="004B3872">
        <w:rPr>
          <w:sz w:val="24"/>
          <w:szCs w:val="24"/>
        </w:rPr>
        <w:t xml:space="preserve"> человек</w:t>
      </w:r>
      <w:r w:rsidR="004B7BAF" w:rsidRPr="004B3872">
        <w:rPr>
          <w:sz w:val="24"/>
          <w:szCs w:val="24"/>
        </w:rPr>
        <w:t>а</w:t>
      </w:r>
      <w:r w:rsidRPr="004B3872">
        <w:rPr>
          <w:sz w:val="24"/>
          <w:szCs w:val="24"/>
        </w:rPr>
        <w:t xml:space="preserve">. Ограничены в родительских правах </w:t>
      </w:r>
      <w:r w:rsidR="004B7BAF" w:rsidRPr="004B3872">
        <w:rPr>
          <w:sz w:val="24"/>
          <w:szCs w:val="24"/>
        </w:rPr>
        <w:t>13</w:t>
      </w:r>
      <w:r w:rsidRPr="004B3872">
        <w:rPr>
          <w:sz w:val="24"/>
          <w:szCs w:val="24"/>
        </w:rPr>
        <w:t xml:space="preserve"> родителей в отношении 1</w:t>
      </w:r>
      <w:r w:rsidR="004B7BAF" w:rsidRPr="004B3872">
        <w:rPr>
          <w:sz w:val="24"/>
          <w:szCs w:val="24"/>
        </w:rPr>
        <w:t>3</w:t>
      </w:r>
      <w:r w:rsidRPr="004B3872">
        <w:rPr>
          <w:sz w:val="24"/>
          <w:szCs w:val="24"/>
        </w:rPr>
        <w:t xml:space="preserve"> детей. Из них по инициативе отдела опеки –  5 </w:t>
      </w:r>
      <w:r w:rsidR="004B7BAF" w:rsidRPr="004B3872">
        <w:rPr>
          <w:sz w:val="24"/>
          <w:szCs w:val="24"/>
        </w:rPr>
        <w:t>человек, одного из родителей – 0, опекунов – 5 человек</w:t>
      </w:r>
      <w:r w:rsidRPr="004B3872">
        <w:rPr>
          <w:sz w:val="24"/>
          <w:szCs w:val="24"/>
        </w:rPr>
        <w:t>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</w:t>
      </w:r>
      <w:r w:rsidR="009C506A">
        <w:rPr>
          <w:sz w:val="24"/>
          <w:szCs w:val="24"/>
        </w:rPr>
        <w:t xml:space="preserve"> </w:t>
      </w:r>
      <w:r w:rsidRPr="004B3872">
        <w:rPr>
          <w:sz w:val="24"/>
          <w:szCs w:val="24"/>
        </w:rPr>
        <w:t>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несовершеннолетними удалось сохранить в 2016 году положительные тенденции по ряду показателей, в том числе по снижению количества: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- несовершеннолетних, совершивших общественно опасные деяния и не </w:t>
      </w:r>
      <w:r w:rsidRPr="004B3872">
        <w:rPr>
          <w:sz w:val="24"/>
          <w:szCs w:val="24"/>
        </w:rPr>
        <w:lastRenderedPageBreak/>
        <w:t>подлежащих уголовной ответственности в связи с недостижением возраста, с которого наступает уголовная ответственность, на 8,5% (с 1306 человек до 1195 человек) (2015 г. – 29 человек, 2016 г. –  29 человек</w:t>
      </w:r>
      <w:r w:rsidR="004B7BAF" w:rsidRPr="004B3872">
        <w:rPr>
          <w:sz w:val="24"/>
          <w:szCs w:val="24"/>
        </w:rPr>
        <w:t>, 2017 - 28 человек</w:t>
      </w:r>
      <w:r w:rsidRPr="004B3872">
        <w:rPr>
          <w:sz w:val="24"/>
          <w:szCs w:val="24"/>
        </w:rPr>
        <w:t>);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несовершеннолетних, совершивших общественно опасные деяния повторно, на 10,6% (со 160 человек до 143 человек);</w:t>
      </w:r>
    </w:p>
    <w:p w:rsidR="004B3872" w:rsidRPr="004B3872" w:rsidRDefault="004B3872" w:rsidP="004B3872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несовершеннолетних, совершивших преступления, на 6,8% (с 2177 до 2029) (2016 г.: - 28,2 %, с 39 человек до 28 человек, 2016 - 26 преступлений, 2017 - 23) несовершеннолетних в 2016 - 28 в 2017 – 31).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преступлений, совершенных подростками в состоянии алкогольного опьянения, на 2,5% (с 315 человек  до 307 человек) (2015 г. – 3, 2016 г.  – 2, + 1 – в состоянии наркотического опьянения</w:t>
      </w:r>
      <w:r w:rsidR="004B3872" w:rsidRPr="004B3872">
        <w:rPr>
          <w:sz w:val="24"/>
          <w:szCs w:val="24"/>
        </w:rPr>
        <w:t>, в 2017 - 1</w:t>
      </w:r>
      <w:r w:rsidRPr="004B3872">
        <w:rPr>
          <w:sz w:val="24"/>
          <w:szCs w:val="24"/>
        </w:rPr>
        <w:t>);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несовершеннолетних, совершивших правонарушения: 2013 г.  – 45 человек, 2014 г. – 61 человек, 2015 г. – 47 человек, 2016 г. –  26 человек);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- несовершеннолетних, совершивших преступления повторно: </w:t>
      </w:r>
      <w:r w:rsidRPr="004B3872">
        <w:rPr>
          <w:b/>
          <w:sz w:val="24"/>
          <w:szCs w:val="24"/>
        </w:rPr>
        <w:t xml:space="preserve"> </w:t>
      </w:r>
      <w:r w:rsidRPr="004B3872">
        <w:rPr>
          <w:sz w:val="24"/>
          <w:szCs w:val="24"/>
        </w:rPr>
        <w:t xml:space="preserve">2013 г. – 24 человека, 2014 г.  – 23 человека, 2015 г. – 15 человек, 2016 г. – 7 человек), а также снижение показателей  групповой преступности: 2013 г.  – 11 человек, 2014 г.  – 15 человек, 2015 г. 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– 18 человек, 2016 г. – 6 человек.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2262A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обеспечение эффективности и качества результатов системы социализации несовершеннолетних;</w:t>
      </w:r>
      <w:r w:rsidRPr="004B3872">
        <w:rPr>
          <w:sz w:val="24"/>
          <w:szCs w:val="24"/>
        </w:rPr>
        <w:br/>
      </w:r>
      <w:r w:rsidR="009A4743" w:rsidRPr="004B3872">
        <w:rPr>
          <w:sz w:val="24"/>
          <w:szCs w:val="24"/>
        </w:rPr>
        <w:t xml:space="preserve">         </w:t>
      </w:r>
      <w:r w:rsidRPr="004B3872">
        <w:rPr>
          <w:sz w:val="24"/>
          <w:szCs w:val="24"/>
        </w:rPr>
        <w:t>- обеспечение равной доступности организаций дополнительного образования для несовершеннолетних;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9A474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4B3872">
        <w:rPr>
          <w:sz w:val="24"/>
          <w:szCs w:val="24"/>
        </w:rPr>
        <w:br/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4B3872">
        <w:rPr>
          <w:sz w:val="24"/>
          <w:szCs w:val="24"/>
        </w:rPr>
        <w:br/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4B3872" w:rsidRPr="004B3872" w:rsidRDefault="004B3872" w:rsidP="004B3872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Вместе с тем в 2017 году в комиссию по делам несовершеннолетних и защите их прав поступило 326 (аналогичный период прошлого года, далее – АППГ: 219) дел об административных правонарушениях, из них 79 (АППГ: 59) в отношении несовершеннолетних. Рассмотрено в текущем периоде 302 (АППГ: 226) дел об административных правонарушениях, в том числе, 72 (+34%; АППГ: 67)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1(+400%; АППГ: 5), ст. 20.20, 20.21 КоАП РФ –51  (АППГ: 45), родителей – ст. 20.22 КоАП РФ – 100 (АППГ: 42),  ст. 5.35 КоАП РФ – 83 (АППГ: 79), иных взрослых лиц – ч. 1 ст. 6.10 КоАП РФ – 5 (АППГ: 10).</w:t>
      </w:r>
    </w:p>
    <w:p w:rsidR="004B3872" w:rsidRPr="004B3872" w:rsidRDefault="004B3872" w:rsidP="004B3872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24 (АППГ: 28) протокола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lastRenderedPageBreak/>
        <w:t xml:space="preserve">В 2016 году лишены родительских прав 24 (-25%; АППГ: 32) родителя в отношении 31 (-18,4%; АППГ: 38) детей, ограничены в родительских правах 8 (+33,3%; АППГ: 6) родителей в отношении 14 (+75%; АППГ: 8) детей. </w:t>
      </w:r>
    </w:p>
    <w:p w:rsidR="009A474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2016 году родители не восстановились в родительских правах (-100%; АППГ: 1), 2 (0%; АППГ: 2) – отменили ограничение в родительских правах. </w:t>
      </w:r>
      <w:r w:rsidRPr="004B3872">
        <w:rPr>
          <w:sz w:val="24"/>
          <w:szCs w:val="24"/>
        </w:rPr>
        <w:br/>
        <w:t>Одной из  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9A474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4B3872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9A4743" w:rsidRPr="004B3872" w:rsidRDefault="002262A3" w:rsidP="009A474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2015 году в соответствии с </w:t>
      </w:r>
      <w:hyperlink r:id="rId8" w:history="1">
        <w:r w:rsidRPr="004B3872">
          <w:rPr>
            <w:sz w:val="24"/>
            <w:szCs w:val="24"/>
          </w:rPr>
          <w:t>Указом Президента Российской Федерации от 24.03.2014 N 172 "О Всероссийском физкультурно-спортивном комплексе "Готов к труду и обороне"</w:t>
        </w:r>
      </w:hyperlink>
      <w:r w:rsidRPr="004B3872">
        <w:rPr>
          <w:sz w:val="24"/>
          <w:szCs w:val="24"/>
        </w:rPr>
        <w:t xml:space="preserve"> (ГТО)" и </w:t>
      </w:r>
      <w:hyperlink r:id="rId9" w:history="1">
        <w:r w:rsidRPr="004B3872">
          <w:rPr>
            <w:sz w:val="24"/>
            <w:szCs w:val="24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4B3872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</w:t>
      </w:r>
    </w:p>
    <w:p w:rsidR="002262A3" w:rsidRPr="004B3872" w:rsidRDefault="002262A3" w:rsidP="002262A3">
      <w:pPr>
        <w:ind w:firstLine="567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 2016 года две общеобразовательные организации включились во Всероссийское военно-патриотическое объединение «ЮНАРМИЯ». С 01.09.2017 года к данному движению подключились еще четыре средние школы. </w:t>
      </w:r>
    </w:p>
    <w:p w:rsidR="002262A3" w:rsidRPr="004B3872" w:rsidRDefault="002262A3" w:rsidP="002262A3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В течение нескольких лет в городе действует городское военно-патриотическое объединение «Щит», филиалы которого созданы в семи общеобразовательных учреждениях и трех учреждениях среднего профессионального образования. </w:t>
      </w:r>
      <w:r w:rsidRPr="004B3872">
        <w:rPr>
          <w:sz w:val="24"/>
          <w:szCs w:val="24"/>
        </w:rPr>
        <w:br/>
        <w:t xml:space="preserve">   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sz w:val="24"/>
          <w:szCs w:val="24"/>
        </w:rPr>
        <w:t xml:space="preserve">Целью подпрограммы является </w:t>
      </w:r>
      <w:r w:rsidRPr="004B3872">
        <w:rPr>
          <w:bCs/>
          <w:sz w:val="24"/>
          <w:szCs w:val="24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lastRenderedPageBreak/>
        <w:t>Задачи: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9A474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2262A3" w:rsidRPr="004B387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Pr="004B3872" w:rsidRDefault="002262A3" w:rsidP="002262A3">
      <w:pPr>
        <w:jc w:val="both"/>
        <w:rPr>
          <w:bCs/>
          <w:sz w:val="24"/>
          <w:szCs w:val="24"/>
        </w:rPr>
      </w:pP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Сроки выпо</w:t>
      </w:r>
      <w:r w:rsidR="00C62744" w:rsidRPr="004B3872">
        <w:rPr>
          <w:bCs/>
          <w:sz w:val="24"/>
          <w:szCs w:val="24"/>
        </w:rPr>
        <w:t>лнения подпрограммы: 2018 – 2021</w:t>
      </w:r>
      <w:r w:rsidRPr="004B3872">
        <w:rPr>
          <w:bCs/>
          <w:sz w:val="24"/>
          <w:szCs w:val="24"/>
        </w:rPr>
        <w:t xml:space="preserve"> годы.</w:t>
      </w: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Pr="004B3872" w:rsidRDefault="002262A3" w:rsidP="009A4743">
      <w:pPr>
        <w:jc w:val="both"/>
        <w:rPr>
          <w:bCs/>
          <w:sz w:val="24"/>
          <w:szCs w:val="24"/>
        </w:rPr>
      </w:pPr>
    </w:p>
    <w:p w:rsidR="002262A3" w:rsidRPr="004B3872" w:rsidRDefault="002262A3" w:rsidP="002262A3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Pr="004B3872" w:rsidRDefault="00DB5C9F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увеличение доли</w:t>
      </w:r>
      <w:r w:rsidR="002262A3" w:rsidRPr="004B3872">
        <w:rPr>
          <w:bCs/>
          <w:sz w:val="24"/>
          <w:szCs w:val="24"/>
        </w:rPr>
        <w:t xml:space="preserve"> несовершеннолет</w:t>
      </w:r>
      <w:r w:rsidRPr="004B3872">
        <w:rPr>
          <w:bCs/>
          <w:sz w:val="24"/>
          <w:szCs w:val="24"/>
        </w:rPr>
        <w:t>н</w:t>
      </w:r>
      <w:r w:rsidR="002262A3" w:rsidRPr="004B3872">
        <w:rPr>
          <w:bCs/>
          <w:sz w:val="24"/>
          <w:szCs w:val="24"/>
        </w:rPr>
        <w:t xml:space="preserve">их принявших участие в мероприятиях направленных на пропаганду </w:t>
      </w:r>
      <w:r w:rsidRPr="004B3872">
        <w:rPr>
          <w:bCs/>
          <w:sz w:val="24"/>
          <w:szCs w:val="24"/>
        </w:rPr>
        <w:t xml:space="preserve">здорового образа жизни </w:t>
      </w:r>
      <w:r w:rsidR="002262A3" w:rsidRPr="004B3872">
        <w:rPr>
          <w:bCs/>
          <w:sz w:val="24"/>
          <w:szCs w:val="24"/>
        </w:rPr>
        <w:t xml:space="preserve"> в общей численности постоянного населения в возрасте 0-17 лет</w:t>
      </w:r>
      <w:r w:rsidRPr="004B3872">
        <w:rPr>
          <w:bCs/>
          <w:sz w:val="24"/>
          <w:szCs w:val="24"/>
        </w:rPr>
        <w:t xml:space="preserve"> с 2% в 2018 году  </w:t>
      </w:r>
      <w:r w:rsidR="00C62744" w:rsidRPr="004B3872">
        <w:rPr>
          <w:bCs/>
          <w:sz w:val="24"/>
          <w:szCs w:val="24"/>
        </w:rPr>
        <w:t>до 2,3% в 2021 году;</w:t>
      </w:r>
    </w:p>
    <w:p w:rsidR="00C62744" w:rsidRPr="004B3872" w:rsidRDefault="00C62744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увеличение доли несовершеннолетних вовлеченных в активный досуг от общей численности постоянного населения в возрасте 0-17 лет с 14,5% в 2018 году до 24,2% в 2021 году;</w:t>
      </w:r>
    </w:p>
    <w:p w:rsidR="00C62744" w:rsidRPr="004B3872" w:rsidRDefault="00C62744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снижение доли преступлений, совершенных несовершеннолетними и в отношении их с 1,15% в 2018 году до 1,02% в 2021 году;</w:t>
      </w:r>
    </w:p>
    <w:p w:rsidR="00C62744" w:rsidRPr="004B3872" w:rsidRDefault="00C62744" w:rsidP="00C62744">
      <w:pPr>
        <w:ind w:firstLine="709"/>
        <w:jc w:val="both"/>
        <w:rPr>
          <w:bCs/>
          <w:sz w:val="24"/>
          <w:szCs w:val="24"/>
        </w:rPr>
      </w:pPr>
      <w:r w:rsidRPr="004B3872">
        <w:rPr>
          <w:bCs/>
          <w:sz w:val="24"/>
          <w:szCs w:val="24"/>
        </w:rPr>
        <w:t>увеличение количества несовершеннолетних вовлеченных в молодежные волонтерские движения, акции и социальные проекты с 1390 человек в 2018 году до 1415 человек в 2021 году.</w:t>
      </w:r>
    </w:p>
    <w:p w:rsidR="00C62744" w:rsidRPr="004B3872" w:rsidRDefault="00C62744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</w:p>
    <w:p w:rsidR="004D371A" w:rsidRPr="004B3872" w:rsidRDefault="00770839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ПОДПРОГРАММА </w:t>
      </w:r>
      <w:r w:rsidR="00DB5C9F" w:rsidRPr="004B3872">
        <w:rPr>
          <w:sz w:val="24"/>
          <w:szCs w:val="24"/>
          <w:u w:val="single"/>
        </w:rPr>
        <w:t xml:space="preserve">5. </w:t>
      </w:r>
      <w:r>
        <w:rPr>
          <w:sz w:val="24"/>
          <w:szCs w:val="24"/>
          <w:u w:val="single"/>
        </w:rPr>
        <w:t>«</w:t>
      </w:r>
      <w:r w:rsidR="004D371A" w:rsidRPr="004B3872">
        <w:rPr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="00DB5C9F" w:rsidRPr="004B3872">
        <w:rPr>
          <w:sz w:val="24"/>
          <w:szCs w:val="24"/>
          <w:u w:val="single"/>
        </w:rPr>
        <w:t>ия</w:t>
      </w:r>
      <w:r>
        <w:rPr>
          <w:sz w:val="24"/>
          <w:szCs w:val="24"/>
          <w:u w:val="single"/>
        </w:rPr>
        <w:t>»</w:t>
      </w:r>
      <w:r w:rsidR="004D371A" w:rsidRPr="004B3872">
        <w:rPr>
          <w:sz w:val="24"/>
          <w:szCs w:val="24"/>
          <w:u w:val="single"/>
        </w:rPr>
        <w:t>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4B3872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4B3872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4B3872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4B3872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(полного)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3) координацию и контроль деятельности находящегося в его ведении органа исполнительной власти города.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и науки на территории города.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начального образования.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4B387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B3872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и науки на территории города.</w:t>
      </w:r>
    </w:p>
    <w:p w:rsidR="00DB5C9F" w:rsidRPr="004B3872" w:rsidRDefault="00DB5C9F" w:rsidP="00DB5C9F">
      <w:pPr>
        <w:ind w:firstLine="540"/>
        <w:jc w:val="both"/>
        <w:rPr>
          <w:sz w:val="24"/>
          <w:szCs w:val="24"/>
        </w:rPr>
      </w:pPr>
      <w:r w:rsidRPr="004B3872">
        <w:rPr>
          <w:rFonts w:eastAsia="Calibri"/>
          <w:sz w:val="24"/>
          <w:szCs w:val="24"/>
          <w:lang w:eastAsia="en-US"/>
        </w:rPr>
        <w:t>6.</w:t>
      </w:r>
      <w:r w:rsidRPr="004B3872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Pr="004B3872" w:rsidRDefault="00DB5C9F" w:rsidP="00DB5C9F">
      <w:pPr>
        <w:ind w:firstLine="709"/>
        <w:jc w:val="both"/>
        <w:rPr>
          <w:rFonts w:eastAsia="Calibri"/>
        </w:rPr>
      </w:pPr>
      <w:r w:rsidRPr="004B3872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4B3872">
        <w:rPr>
          <w:rFonts w:eastAsia="Calibri"/>
        </w:rPr>
        <w:t>.</w:t>
      </w:r>
    </w:p>
    <w:p w:rsidR="00DB5C9F" w:rsidRPr="004B3872" w:rsidRDefault="0037079E" w:rsidP="00DB5C9F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Целью подпрограммы является повышение эффективности управления отраслью.</w:t>
      </w:r>
    </w:p>
    <w:p w:rsidR="0037079E" w:rsidRPr="004B3872" w:rsidRDefault="0037079E" w:rsidP="00DB5C9F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Задачи: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Сроки выпо</w:t>
      </w:r>
      <w:r w:rsidR="004B3872" w:rsidRPr="004B3872">
        <w:rPr>
          <w:sz w:val="24"/>
          <w:szCs w:val="24"/>
        </w:rPr>
        <w:t>лнения подпрограммы: 2014 – 2021</w:t>
      </w:r>
      <w:r w:rsidRPr="004B3872">
        <w:rPr>
          <w:sz w:val="24"/>
          <w:szCs w:val="24"/>
        </w:rPr>
        <w:t xml:space="preserve"> годы.</w:t>
      </w: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Pr="004B3872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Pr="004B3872" w:rsidRDefault="0037079E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Pr="004B3872" w:rsidRDefault="00944FE8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 w:rsidRPr="004B3872">
        <w:rPr>
          <w:sz w:val="24"/>
          <w:szCs w:val="24"/>
        </w:rPr>
        <w:t>плановый период в соответствии со сроками;</w:t>
      </w: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Своевременная и в полном объеме реализация подпрограмм муниципальной </w:t>
      </w:r>
      <w:r w:rsidRPr="004B3872">
        <w:rPr>
          <w:sz w:val="24"/>
          <w:szCs w:val="24"/>
        </w:rPr>
        <w:lastRenderedPageBreak/>
        <w:t>программы позволит:</w:t>
      </w:r>
    </w:p>
    <w:p w:rsidR="005569B5" w:rsidRPr="004B3872" w:rsidRDefault="005569B5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увеличить охват детей в возрасте 5 – 18 лет программ</w:t>
      </w:r>
      <w:r w:rsidR="003F771B" w:rsidRPr="004B3872">
        <w:rPr>
          <w:sz w:val="24"/>
          <w:szCs w:val="24"/>
        </w:rPr>
        <w:t>ами дополнительного образования;</w:t>
      </w:r>
    </w:p>
    <w:p w:rsidR="003F771B" w:rsidRPr="004B3872" w:rsidRDefault="003F771B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Pr="004B387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4B3872" w:rsidRDefault="00007AEF" w:rsidP="00007AEF">
      <w:pPr>
        <w:widowControl/>
        <w:autoSpaceDE/>
        <w:autoSpaceDN/>
        <w:adjustRightInd/>
        <w:ind w:left="360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6. 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Pr="004B387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4B3872"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 w:rsidRPr="004B3872">
        <w:rPr>
          <w:sz w:val="24"/>
          <w:szCs w:val="24"/>
        </w:rPr>
        <w:t xml:space="preserve">№1 к </w:t>
      </w:r>
      <w:r w:rsidR="00652844" w:rsidRPr="004B3872">
        <w:rPr>
          <w:sz w:val="24"/>
          <w:szCs w:val="24"/>
        </w:rPr>
        <w:t>Паспорту муниципальной программы</w:t>
      </w:r>
      <w:r w:rsidRPr="004B3872">
        <w:rPr>
          <w:sz w:val="24"/>
          <w:szCs w:val="24"/>
        </w:rPr>
        <w:t>.</w:t>
      </w:r>
    </w:p>
    <w:p w:rsidR="00007AEF" w:rsidRPr="004B387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4B3872" w:rsidRDefault="004F1812" w:rsidP="004F1812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7. 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B3872" w:rsidRDefault="004F1812" w:rsidP="004F1812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Информация о ресурсном обеспечении муниципальной программы за счет средств городского бюджета,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</w:t>
      </w:r>
      <w:r w:rsidR="005E7645" w:rsidRPr="004B3872">
        <w:rPr>
          <w:sz w:val="24"/>
          <w:szCs w:val="24"/>
        </w:rPr>
        <w:t>ена в приложении № 6 к муниципальной программе</w:t>
      </w:r>
      <w:r w:rsidRPr="004B3872">
        <w:rPr>
          <w:sz w:val="24"/>
          <w:szCs w:val="24"/>
        </w:rPr>
        <w:t>.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 w:rsidRPr="004B3872">
        <w:rPr>
          <w:sz w:val="24"/>
          <w:szCs w:val="24"/>
        </w:rPr>
        <w:t>граммы приведена в приложении №</w:t>
      </w:r>
      <w:r w:rsidR="00652844" w:rsidRPr="004B3872">
        <w:rPr>
          <w:sz w:val="24"/>
          <w:szCs w:val="24"/>
        </w:rPr>
        <w:t xml:space="preserve"> </w:t>
      </w:r>
      <w:r w:rsidR="005E7645" w:rsidRPr="004B3872">
        <w:rPr>
          <w:sz w:val="24"/>
          <w:szCs w:val="24"/>
        </w:rPr>
        <w:t>7 к муниципальной программе</w:t>
      </w:r>
      <w:r w:rsidRPr="004B3872">
        <w:rPr>
          <w:sz w:val="24"/>
          <w:szCs w:val="24"/>
        </w:rPr>
        <w:t>.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4B3872" w:rsidRDefault="004F1812" w:rsidP="004F1812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Pr="004B3872" w:rsidRDefault="004F1812" w:rsidP="0037079E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Pr="004B3872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Pr="004B3872" w:rsidRDefault="006204DC" w:rsidP="00B52F48">
      <w:pPr>
        <w:ind w:firstLine="709"/>
        <w:jc w:val="center"/>
        <w:rPr>
          <w:b/>
          <w:sz w:val="24"/>
          <w:szCs w:val="24"/>
        </w:rPr>
      </w:pPr>
      <w:r w:rsidRPr="004B3872">
        <w:rPr>
          <w:b/>
          <w:sz w:val="24"/>
          <w:szCs w:val="24"/>
        </w:rPr>
        <w:t xml:space="preserve">10. Информация </w:t>
      </w:r>
      <w:r w:rsidR="00B52F48" w:rsidRPr="004B3872">
        <w:rPr>
          <w:b/>
          <w:sz w:val="24"/>
          <w:szCs w:val="24"/>
        </w:rPr>
        <w:t>о сводных показателях муниципальных заданий</w:t>
      </w:r>
    </w:p>
    <w:p w:rsidR="004F1812" w:rsidRPr="004B3872" w:rsidRDefault="00B52F48" w:rsidP="005E7645">
      <w:pPr>
        <w:ind w:firstLine="709"/>
        <w:jc w:val="both"/>
        <w:rPr>
          <w:sz w:val="24"/>
          <w:szCs w:val="24"/>
        </w:rPr>
      </w:pPr>
      <w:r w:rsidRPr="004B3872">
        <w:rPr>
          <w:sz w:val="24"/>
          <w:szCs w:val="24"/>
        </w:rPr>
        <w:t>Информация о сводных показателях муниципальных з</w:t>
      </w:r>
      <w:r w:rsidR="00C410A9" w:rsidRPr="004B3872">
        <w:rPr>
          <w:sz w:val="24"/>
          <w:szCs w:val="24"/>
        </w:rPr>
        <w:t>аданий приведена в приложении №2</w:t>
      </w:r>
      <w:r w:rsidRPr="004B3872">
        <w:rPr>
          <w:sz w:val="24"/>
          <w:szCs w:val="24"/>
        </w:rPr>
        <w:t xml:space="preserve"> к </w:t>
      </w:r>
      <w:r w:rsidR="00652844" w:rsidRPr="004B3872">
        <w:rPr>
          <w:sz w:val="24"/>
          <w:szCs w:val="24"/>
        </w:rPr>
        <w:t>Паспорту муниципальной программы</w:t>
      </w:r>
      <w:r w:rsidRPr="004B3872">
        <w:rPr>
          <w:sz w:val="24"/>
          <w:szCs w:val="24"/>
        </w:rPr>
        <w:t xml:space="preserve">. </w:t>
      </w:r>
    </w:p>
    <w:sectPr w:rsidR="004F1812" w:rsidRPr="004B3872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B42" w:rsidRDefault="00F05B42">
      <w:r>
        <w:separator/>
      </w:r>
    </w:p>
  </w:endnote>
  <w:endnote w:type="continuationSeparator" w:id="0">
    <w:p w:rsidR="00F05B42" w:rsidRDefault="00F05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B42" w:rsidRDefault="00F05B42">
      <w:r>
        <w:separator/>
      </w:r>
    </w:p>
  </w:footnote>
  <w:footnote w:type="continuationSeparator" w:id="0">
    <w:p w:rsidR="00F05B42" w:rsidRDefault="00F05B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CEC"/>
    <w:rsid w:val="00001500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32A9"/>
    <w:rsid w:val="000360ED"/>
    <w:rsid w:val="00040041"/>
    <w:rsid w:val="00040D97"/>
    <w:rsid w:val="00043B86"/>
    <w:rsid w:val="00047D68"/>
    <w:rsid w:val="00054E62"/>
    <w:rsid w:val="000611B1"/>
    <w:rsid w:val="0006220D"/>
    <w:rsid w:val="0006264C"/>
    <w:rsid w:val="00063B2F"/>
    <w:rsid w:val="000707BF"/>
    <w:rsid w:val="00071541"/>
    <w:rsid w:val="00072D97"/>
    <w:rsid w:val="0007529E"/>
    <w:rsid w:val="00076E8E"/>
    <w:rsid w:val="000773DF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17E5"/>
    <w:rsid w:val="000B2972"/>
    <w:rsid w:val="000B77B6"/>
    <w:rsid w:val="000C125F"/>
    <w:rsid w:val="000C588D"/>
    <w:rsid w:val="000D071C"/>
    <w:rsid w:val="000D0E3D"/>
    <w:rsid w:val="000D1C4A"/>
    <w:rsid w:val="000D4C83"/>
    <w:rsid w:val="000D6DF9"/>
    <w:rsid w:val="000E04F3"/>
    <w:rsid w:val="000F0BF3"/>
    <w:rsid w:val="000F1807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1104F"/>
    <w:rsid w:val="00111B9B"/>
    <w:rsid w:val="00115983"/>
    <w:rsid w:val="00117615"/>
    <w:rsid w:val="00117EAF"/>
    <w:rsid w:val="00121AB8"/>
    <w:rsid w:val="00124AFC"/>
    <w:rsid w:val="001253BA"/>
    <w:rsid w:val="00125B64"/>
    <w:rsid w:val="00131343"/>
    <w:rsid w:val="00133051"/>
    <w:rsid w:val="0013447E"/>
    <w:rsid w:val="00135CE8"/>
    <w:rsid w:val="00136BCC"/>
    <w:rsid w:val="00146A23"/>
    <w:rsid w:val="00146A5C"/>
    <w:rsid w:val="00147A47"/>
    <w:rsid w:val="00147BA8"/>
    <w:rsid w:val="00160266"/>
    <w:rsid w:val="001616A4"/>
    <w:rsid w:val="00161E89"/>
    <w:rsid w:val="001637FE"/>
    <w:rsid w:val="00166B2F"/>
    <w:rsid w:val="00166BC0"/>
    <w:rsid w:val="0017584B"/>
    <w:rsid w:val="001758A5"/>
    <w:rsid w:val="00182387"/>
    <w:rsid w:val="00182874"/>
    <w:rsid w:val="00182C2C"/>
    <w:rsid w:val="001851AD"/>
    <w:rsid w:val="0018713C"/>
    <w:rsid w:val="001878BB"/>
    <w:rsid w:val="0019025B"/>
    <w:rsid w:val="001976E3"/>
    <w:rsid w:val="001A04C9"/>
    <w:rsid w:val="001A6776"/>
    <w:rsid w:val="001A763A"/>
    <w:rsid w:val="001A77F7"/>
    <w:rsid w:val="001B0BA1"/>
    <w:rsid w:val="001B1296"/>
    <w:rsid w:val="001B25D2"/>
    <w:rsid w:val="001B58FE"/>
    <w:rsid w:val="001B772D"/>
    <w:rsid w:val="001C4948"/>
    <w:rsid w:val="001D0CCD"/>
    <w:rsid w:val="001D25E7"/>
    <w:rsid w:val="001D4142"/>
    <w:rsid w:val="001D4907"/>
    <w:rsid w:val="001E08FA"/>
    <w:rsid w:val="001E2B68"/>
    <w:rsid w:val="001E3194"/>
    <w:rsid w:val="001E69E3"/>
    <w:rsid w:val="00201B41"/>
    <w:rsid w:val="002027E1"/>
    <w:rsid w:val="00207380"/>
    <w:rsid w:val="00210830"/>
    <w:rsid w:val="00212C08"/>
    <w:rsid w:val="00216238"/>
    <w:rsid w:val="0021715E"/>
    <w:rsid w:val="0022299F"/>
    <w:rsid w:val="002229D9"/>
    <w:rsid w:val="00223DBA"/>
    <w:rsid w:val="00224174"/>
    <w:rsid w:val="002262A3"/>
    <w:rsid w:val="00227908"/>
    <w:rsid w:val="002351AF"/>
    <w:rsid w:val="00242085"/>
    <w:rsid w:val="002453AE"/>
    <w:rsid w:val="0024695F"/>
    <w:rsid w:val="00251290"/>
    <w:rsid w:val="002512B0"/>
    <w:rsid w:val="002526BF"/>
    <w:rsid w:val="0026234C"/>
    <w:rsid w:val="00263179"/>
    <w:rsid w:val="00264351"/>
    <w:rsid w:val="00272B0F"/>
    <w:rsid w:val="00274375"/>
    <w:rsid w:val="002744B5"/>
    <w:rsid w:val="002822F9"/>
    <w:rsid w:val="00282C95"/>
    <w:rsid w:val="002876D0"/>
    <w:rsid w:val="00287AD7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4E65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25DF8"/>
    <w:rsid w:val="00333258"/>
    <w:rsid w:val="00334111"/>
    <w:rsid w:val="003344D6"/>
    <w:rsid w:val="00344953"/>
    <w:rsid w:val="0034694E"/>
    <w:rsid w:val="003477A9"/>
    <w:rsid w:val="003535B3"/>
    <w:rsid w:val="00356719"/>
    <w:rsid w:val="0035677C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90785"/>
    <w:rsid w:val="00390FCB"/>
    <w:rsid w:val="003A0D16"/>
    <w:rsid w:val="003A1597"/>
    <w:rsid w:val="003A3AFA"/>
    <w:rsid w:val="003A4454"/>
    <w:rsid w:val="003B62D2"/>
    <w:rsid w:val="003C47DD"/>
    <w:rsid w:val="003C5C71"/>
    <w:rsid w:val="003C66B1"/>
    <w:rsid w:val="003D0FBB"/>
    <w:rsid w:val="003D5FE5"/>
    <w:rsid w:val="003E3CD4"/>
    <w:rsid w:val="003E6CBD"/>
    <w:rsid w:val="003F771B"/>
    <w:rsid w:val="003F77C1"/>
    <w:rsid w:val="00400366"/>
    <w:rsid w:val="004044F0"/>
    <w:rsid w:val="00407621"/>
    <w:rsid w:val="00410B0A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622E"/>
    <w:rsid w:val="004479D5"/>
    <w:rsid w:val="00452371"/>
    <w:rsid w:val="00456190"/>
    <w:rsid w:val="00457F9F"/>
    <w:rsid w:val="0046003D"/>
    <w:rsid w:val="00463699"/>
    <w:rsid w:val="0047059C"/>
    <w:rsid w:val="00471BAB"/>
    <w:rsid w:val="00472851"/>
    <w:rsid w:val="00472E13"/>
    <w:rsid w:val="0047598B"/>
    <w:rsid w:val="00476821"/>
    <w:rsid w:val="00476DD3"/>
    <w:rsid w:val="004819DE"/>
    <w:rsid w:val="00483FD5"/>
    <w:rsid w:val="004840A6"/>
    <w:rsid w:val="00486E6F"/>
    <w:rsid w:val="0049009B"/>
    <w:rsid w:val="004900D8"/>
    <w:rsid w:val="004914DA"/>
    <w:rsid w:val="00491BF9"/>
    <w:rsid w:val="00492599"/>
    <w:rsid w:val="00492C9E"/>
    <w:rsid w:val="00494AD8"/>
    <w:rsid w:val="004A06C6"/>
    <w:rsid w:val="004A7239"/>
    <w:rsid w:val="004B046E"/>
    <w:rsid w:val="004B363E"/>
    <w:rsid w:val="004B3872"/>
    <w:rsid w:val="004B7BAF"/>
    <w:rsid w:val="004C39D3"/>
    <w:rsid w:val="004C759C"/>
    <w:rsid w:val="004D0DD5"/>
    <w:rsid w:val="004D371A"/>
    <w:rsid w:val="004D3B86"/>
    <w:rsid w:val="004D3D4C"/>
    <w:rsid w:val="004D441C"/>
    <w:rsid w:val="004D6336"/>
    <w:rsid w:val="004D7D09"/>
    <w:rsid w:val="004E0B9D"/>
    <w:rsid w:val="004E5337"/>
    <w:rsid w:val="004F1812"/>
    <w:rsid w:val="004F1A2C"/>
    <w:rsid w:val="004F315E"/>
    <w:rsid w:val="004F5F25"/>
    <w:rsid w:val="004F662A"/>
    <w:rsid w:val="005038C5"/>
    <w:rsid w:val="00505B75"/>
    <w:rsid w:val="0050648E"/>
    <w:rsid w:val="00510394"/>
    <w:rsid w:val="00510803"/>
    <w:rsid w:val="0051470F"/>
    <w:rsid w:val="00516D63"/>
    <w:rsid w:val="00516D7F"/>
    <w:rsid w:val="005177AD"/>
    <w:rsid w:val="00520138"/>
    <w:rsid w:val="005237BC"/>
    <w:rsid w:val="00524DF0"/>
    <w:rsid w:val="00525C61"/>
    <w:rsid w:val="005318F7"/>
    <w:rsid w:val="00532938"/>
    <w:rsid w:val="005348C9"/>
    <w:rsid w:val="005419C7"/>
    <w:rsid w:val="00542111"/>
    <w:rsid w:val="005427DF"/>
    <w:rsid w:val="00542D2A"/>
    <w:rsid w:val="0054343B"/>
    <w:rsid w:val="005476A0"/>
    <w:rsid w:val="00547739"/>
    <w:rsid w:val="00547ECB"/>
    <w:rsid w:val="00553DC1"/>
    <w:rsid w:val="005568D4"/>
    <w:rsid w:val="00556909"/>
    <w:rsid w:val="005569B5"/>
    <w:rsid w:val="00557ED8"/>
    <w:rsid w:val="00563C2D"/>
    <w:rsid w:val="00564DA9"/>
    <w:rsid w:val="00566B03"/>
    <w:rsid w:val="00571156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1313"/>
    <w:rsid w:val="00593536"/>
    <w:rsid w:val="00596F9D"/>
    <w:rsid w:val="005B2F88"/>
    <w:rsid w:val="005B4AF1"/>
    <w:rsid w:val="005C14FE"/>
    <w:rsid w:val="005C2D76"/>
    <w:rsid w:val="005C3A05"/>
    <w:rsid w:val="005C7B76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0EBE"/>
    <w:rsid w:val="005F6518"/>
    <w:rsid w:val="005F74F2"/>
    <w:rsid w:val="006001D1"/>
    <w:rsid w:val="006029F8"/>
    <w:rsid w:val="00604832"/>
    <w:rsid w:val="00612908"/>
    <w:rsid w:val="0061443A"/>
    <w:rsid w:val="006144E9"/>
    <w:rsid w:val="006204DC"/>
    <w:rsid w:val="00622347"/>
    <w:rsid w:val="00622A11"/>
    <w:rsid w:val="00626F21"/>
    <w:rsid w:val="00630F8B"/>
    <w:rsid w:val="00634CD0"/>
    <w:rsid w:val="00640D10"/>
    <w:rsid w:val="00641E21"/>
    <w:rsid w:val="00642AD1"/>
    <w:rsid w:val="00642BE9"/>
    <w:rsid w:val="00644BAE"/>
    <w:rsid w:val="00652844"/>
    <w:rsid w:val="006545B6"/>
    <w:rsid w:val="00657C6A"/>
    <w:rsid w:val="0066187C"/>
    <w:rsid w:val="00662591"/>
    <w:rsid w:val="006626E8"/>
    <w:rsid w:val="0067426B"/>
    <w:rsid w:val="006754CE"/>
    <w:rsid w:val="00677CEC"/>
    <w:rsid w:val="006812F5"/>
    <w:rsid w:val="00681BE7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62AB"/>
    <w:rsid w:val="006C09E4"/>
    <w:rsid w:val="006C1C7E"/>
    <w:rsid w:val="006C3F01"/>
    <w:rsid w:val="006C66AC"/>
    <w:rsid w:val="006C6F17"/>
    <w:rsid w:val="006D0C5E"/>
    <w:rsid w:val="006D23AF"/>
    <w:rsid w:val="006D4FC8"/>
    <w:rsid w:val="006D5286"/>
    <w:rsid w:val="006D6CA3"/>
    <w:rsid w:val="006D7684"/>
    <w:rsid w:val="006E053A"/>
    <w:rsid w:val="006E19B2"/>
    <w:rsid w:val="006E665C"/>
    <w:rsid w:val="006E73DB"/>
    <w:rsid w:val="006F4966"/>
    <w:rsid w:val="006F5E00"/>
    <w:rsid w:val="006F61D0"/>
    <w:rsid w:val="006F79C6"/>
    <w:rsid w:val="007005A4"/>
    <w:rsid w:val="007054C6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4376F"/>
    <w:rsid w:val="007444AE"/>
    <w:rsid w:val="007452F0"/>
    <w:rsid w:val="007455FA"/>
    <w:rsid w:val="007459AB"/>
    <w:rsid w:val="00747233"/>
    <w:rsid w:val="00747869"/>
    <w:rsid w:val="00757C31"/>
    <w:rsid w:val="00764451"/>
    <w:rsid w:val="007705B6"/>
    <w:rsid w:val="00770839"/>
    <w:rsid w:val="007708A7"/>
    <w:rsid w:val="00771ABB"/>
    <w:rsid w:val="0077776C"/>
    <w:rsid w:val="00777E21"/>
    <w:rsid w:val="00786A1E"/>
    <w:rsid w:val="007972F8"/>
    <w:rsid w:val="007A3134"/>
    <w:rsid w:val="007A5CFB"/>
    <w:rsid w:val="007A78D3"/>
    <w:rsid w:val="007A7D3E"/>
    <w:rsid w:val="007B0B83"/>
    <w:rsid w:val="007C3413"/>
    <w:rsid w:val="007D0171"/>
    <w:rsid w:val="007D60F1"/>
    <w:rsid w:val="007D67BE"/>
    <w:rsid w:val="007E08D6"/>
    <w:rsid w:val="007E160F"/>
    <w:rsid w:val="007E318B"/>
    <w:rsid w:val="007E3D55"/>
    <w:rsid w:val="007E4876"/>
    <w:rsid w:val="007E60B3"/>
    <w:rsid w:val="007E63EF"/>
    <w:rsid w:val="007F0381"/>
    <w:rsid w:val="007F1E20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37FD"/>
    <w:rsid w:val="00836E48"/>
    <w:rsid w:val="00840ED1"/>
    <w:rsid w:val="0084460A"/>
    <w:rsid w:val="00844A9D"/>
    <w:rsid w:val="00844CF3"/>
    <w:rsid w:val="008473D9"/>
    <w:rsid w:val="008475F2"/>
    <w:rsid w:val="008500F4"/>
    <w:rsid w:val="008552DB"/>
    <w:rsid w:val="0086080F"/>
    <w:rsid w:val="00861F4D"/>
    <w:rsid w:val="008636E8"/>
    <w:rsid w:val="008662B2"/>
    <w:rsid w:val="00873D9D"/>
    <w:rsid w:val="008749E1"/>
    <w:rsid w:val="00875126"/>
    <w:rsid w:val="0087566C"/>
    <w:rsid w:val="00875730"/>
    <w:rsid w:val="00882E08"/>
    <w:rsid w:val="00883318"/>
    <w:rsid w:val="00887112"/>
    <w:rsid w:val="00897B42"/>
    <w:rsid w:val="008A19AC"/>
    <w:rsid w:val="008A3BCC"/>
    <w:rsid w:val="008A6014"/>
    <w:rsid w:val="008B25A4"/>
    <w:rsid w:val="008B2869"/>
    <w:rsid w:val="008B3640"/>
    <w:rsid w:val="008B3E14"/>
    <w:rsid w:val="008B5E5C"/>
    <w:rsid w:val="008C1DFF"/>
    <w:rsid w:val="008C3E9E"/>
    <w:rsid w:val="008C42C9"/>
    <w:rsid w:val="008C4622"/>
    <w:rsid w:val="008D2786"/>
    <w:rsid w:val="008E0DA2"/>
    <w:rsid w:val="008E3DAE"/>
    <w:rsid w:val="008E4985"/>
    <w:rsid w:val="008F1E5E"/>
    <w:rsid w:val="008F2236"/>
    <w:rsid w:val="008F3698"/>
    <w:rsid w:val="008F3BC2"/>
    <w:rsid w:val="008F5323"/>
    <w:rsid w:val="008F6370"/>
    <w:rsid w:val="008F7F22"/>
    <w:rsid w:val="00906099"/>
    <w:rsid w:val="00911727"/>
    <w:rsid w:val="009121B9"/>
    <w:rsid w:val="00912A56"/>
    <w:rsid w:val="0091697C"/>
    <w:rsid w:val="00917A2F"/>
    <w:rsid w:val="00920616"/>
    <w:rsid w:val="00923F9D"/>
    <w:rsid w:val="00931A54"/>
    <w:rsid w:val="00931ECA"/>
    <w:rsid w:val="009331A3"/>
    <w:rsid w:val="00937082"/>
    <w:rsid w:val="00942445"/>
    <w:rsid w:val="00942733"/>
    <w:rsid w:val="00944FE8"/>
    <w:rsid w:val="0095359D"/>
    <w:rsid w:val="0096053C"/>
    <w:rsid w:val="00961718"/>
    <w:rsid w:val="00963EB3"/>
    <w:rsid w:val="009716E8"/>
    <w:rsid w:val="00973072"/>
    <w:rsid w:val="009736A7"/>
    <w:rsid w:val="00973B94"/>
    <w:rsid w:val="00973BA5"/>
    <w:rsid w:val="00981616"/>
    <w:rsid w:val="00982718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B1B0B"/>
    <w:rsid w:val="009B3039"/>
    <w:rsid w:val="009B3070"/>
    <w:rsid w:val="009B55FF"/>
    <w:rsid w:val="009B56AE"/>
    <w:rsid w:val="009B6AC1"/>
    <w:rsid w:val="009C506A"/>
    <w:rsid w:val="009C67D7"/>
    <w:rsid w:val="009D11A4"/>
    <w:rsid w:val="009D11DD"/>
    <w:rsid w:val="009D265F"/>
    <w:rsid w:val="009D2887"/>
    <w:rsid w:val="009E5079"/>
    <w:rsid w:val="009E5668"/>
    <w:rsid w:val="009E6B3D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1139C"/>
    <w:rsid w:val="00A1347B"/>
    <w:rsid w:val="00A13D7D"/>
    <w:rsid w:val="00A14612"/>
    <w:rsid w:val="00A21475"/>
    <w:rsid w:val="00A2409B"/>
    <w:rsid w:val="00A278D1"/>
    <w:rsid w:val="00A36300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2FBE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74CC"/>
    <w:rsid w:val="00AA0329"/>
    <w:rsid w:val="00AA2799"/>
    <w:rsid w:val="00AB156C"/>
    <w:rsid w:val="00AB545F"/>
    <w:rsid w:val="00AB5657"/>
    <w:rsid w:val="00AB7A76"/>
    <w:rsid w:val="00AC4117"/>
    <w:rsid w:val="00AC4995"/>
    <w:rsid w:val="00AC5882"/>
    <w:rsid w:val="00AC770E"/>
    <w:rsid w:val="00AD00B7"/>
    <w:rsid w:val="00AD7007"/>
    <w:rsid w:val="00AD721E"/>
    <w:rsid w:val="00AD73BB"/>
    <w:rsid w:val="00AE578E"/>
    <w:rsid w:val="00AF2122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502AF"/>
    <w:rsid w:val="00B52F48"/>
    <w:rsid w:val="00B55305"/>
    <w:rsid w:val="00B61665"/>
    <w:rsid w:val="00B62B75"/>
    <w:rsid w:val="00B63C4B"/>
    <w:rsid w:val="00B64594"/>
    <w:rsid w:val="00B646B6"/>
    <w:rsid w:val="00B66F98"/>
    <w:rsid w:val="00B736CF"/>
    <w:rsid w:val="00B75AD4"/>
    <w:rsid w:val="00B77C06"/>
    <w:rsid w:val="00B83472"/>
    <w:rsid w:val="00B85D31"/>
    <w:rsid w:val="00B87193"/>
    <w:rsid w:val="00B934A2"/>
    <w:rsid w:val="00B93753"/>
    <w:rsid w:val="00B961B2"/>
    <w:rsid w:val="00B969A3"/>
    <w:rsid w:val="00BA1D99"/>
    <w:rsid w:val="00BA43C9"/>
    <w:rsid w:val="00BA72BC"/>
    <w:rsid w:val="00BB00F3"/>
    <w:rsid w:val="00BB2FEF"/>
    <w:rsid w:val="00BB5572"/>
    <w:rsid w:val="00BB753A"/>
    <w:rsid w:val="00BC51AD"/>
    <w:rsid w:val="00BC7091"/>
    <w:rsid w:val="00BD0B95"/>
    <w:rsid w:val="00BD1007"/>
    <w:rsid w:val="00BD1349"/>
    <w:rsid w:val="00BD57F8"/>
    <w:rsid w:val="00BD7531"/>
    <w:rsid w:val="00BE1ED9"/>
    <w:rsid w:val="00BE2068"/>
    <w:rsid w:val="00BE4031"/>
    <w:rsid w:val="00BE4584"/>
    <w:rsid w:val="00BE5F64"/>
    <w:rsid w:val="00BF0050"/>
    <w:rsid w:val="00BF0F5F"/>
    <w:rsid w:val="00BF10EA"/>
    <w:rsid w:val="00BF2320"/>
    <w:rsid w:val="00BF269A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20EDC"/>
    <w:rsid w:val="00C358BF"/>
    <w:rsid w:val="00C410A9"/>
    <w:rsid w:val="00C41DE9"/>
    <w:rsid w:val="00C42E02"/>
    <w:rsid w:val="00C43D34"/>
    <w:rsid w:val="00C46BAF"/>
    <w:rsid w:val="00C46C47"/>
    <w:rsid w:val="00C52135"/>
    <w:rsid w:val="00C541DA"/>
    <w:rsid w:val="00C545C7"/>
    <w:rsid w:val="00C616AC"/>
    <w:rsid w:val="00C621B5"/>
    <w:rsid w:val="00C62744"/>
    <w:rsid w:val="00C72931"/>
    <w:rsid w:val="00C72A9D"/>
    <w:rsid w:val="00C72ED3"/>
    <w:rsid w:val="00C77EBD"/>
    <w:rsid w:val="00C81A54"/>
    <w:rsid w:val="00C81F5D"/>
    <w:rsid w:val="00C836B4"/>
    <w:rsid w:val="00C83C4C"/>
    <w:rsid w:val="00C870DE"/>
    <w:rsid w:val="00C9528D"/>
    <w:rsid w:val="00C954FC"/>
    <w:rsid w:val="00CA14A9"/>
    <w:rsid w:val="00CA3635"/>
    <w:rsid w:val="00CA45C9"/>
    <w:rsid w:val="00CA58BE"/>
    <w:rsid w:val="00CB2553"/>
    <w:rsid w:val="00CB7962"/>
    <w:rsid w:val="00CC0003"/>
    <w:rsid w:val="00CC1461"/>
    <w:rsid w:val="00CC7E18"/>
    <w:rsid w:val="00CC7EAD"/>
    <w:rsid w:val="00CD04DF"/>
    <w:rsid w:val="00CD0C46"/>
    <w:rsid w:val="00CD179C"/>
    <w:rsid w:val="00CD4FB3"/>
    <w:rsid w:val="00CD642D"/>
    <w:rsid w:val="00CD72B7"/>
    <w:rsid w:val="00CE477E"/>
    <w:rsid w:val="00CE67F0"/>
    <w:rsid w:val="00CF1923"/>
    <w:rsid w:val="00CF1A40"/>
    <w:rsid w:val="00D00277"/>
    <w:rsid w:val="00D0113D"/>
    <w:rsid w:val="00D02A12"/>
    <w:rsid w:val="00D0397D"/>
    <w:rsid w:val="00D1072B"/>
    <w:rsid w:val="00D113CF"/>
    <w:rsid w:val="00D11BDD"/>
    <w:rsid w:val="00D1316D"/>
    <w:rsid w:val="00D135DC"/>
    <w:rsid w:val="00D13E93"/>
    <w:rsid w:val="00D14AEA"/>
    <w:rsid w:val="00D16272"/>
    <w:rsid w:val="00D209B6"/>
    <w:rsid w:val="00D22000"/>
    <w:rsid w:val="00D23CBB"/>
    <w:rsid w:val="00D26376"/>
    <w:rsid w:val="00D26FC5"/>
    <w:rsid w:val="00D27753"/>
    <w:rsid w:val="00D2799E"/>
    <w:rsid w:val="00D30AE2"/>
    <w:rsid w:val="00D326A6"/>
    <w:rsid w:val="00D329B1"/>
    <w:rsid w:val="00D34BC6"/>
    <w:rsid w:val="00D37089"/>
    <w:rsid w:val="00D373B6"/>
    <w:rsid w:val="00D41618"/>
    <w:rsid w:val="00D41EE1"/>
    <w:rsid w:val="00D4213B"/>
    <w:rsid w:val="00D469CA"/>
    <w:rsid w:val="00D476B6"/>
    <w:rsid w:val="00D505D1"/>
    <w:rsid w:val="00D5377E"/>
    <w:rsid w:val="00D54728"/>
    <w:rsid w:val="00D60DA5"/>
    <w:rsid w:val="00D62D0C"/>
    <w:rsid w:val="00D646B3"/>
    <w:rsid w:val="00D659E1"/>
    <w:rsid w:val="00D66B01"/>
    <w:rsid w:val="00D67950"/>
    <w:rsid w:val="00D765D8"/>
    <w:rsid w:val="00D76A4C"/>
    <w:rsid w:val="00D77DCD"/>
    <w:rsid w:val="00D8258D"/>
    <w:rsid w:val="00D8518C"/>
    <w:rsid w:val="00D85CC8"/>
    <w:rsid w:val="00D90A3C"/>
    <w:rsid w:val="00DA32D6"/>
    <w:rsid w:val="00DA39E0"/>
    <w:rsid w:val="00DA4F23"/>
    <w:rsid w:val="00DA72C2"/>
    <w:rsid w:val="00DA72CD"/>
    <w:rsid w:val="00DB1740"/>
    <w:rsid w:val="00DB39B9"/>
    <w:rsid w:val="00DB3A27"/>
    <w:rsid w:val="00DB415F"/>
    <w:rsid w:val="00DB5C9F"/>
    <w:rsid w:val="00DB758C"/>
    <w:rsid w:val="00DC0E9C"/>
    <w:rsid w:val="00DC5C17"/>
    <w:rsid w:val="00DD10D5"/>
    <w:rsid w:val="00DD139F"/>
    <w:rsid w:val="00DD3C92"/>
    <w:rsid w:val="00DE2FB2"/>
    <w:rsid w:val="00DE46CC"/>
    <w:rsid w:val="00DE6268"/>
    <w:rsid w:val="00DE79AB"/>
    <w:rsid w:val="00DF472C"/>
    <w:rsid w:val="00DF6763"/>
    <w:rsid w:val="00E02542"/>
    <w:rsid w:val="00E06060"/>
    <w:rsid w:val="00E06F60"/>
    <w:rsid w:val="00E07D9D"/>
    <w:rsid w:val="00E1733E"/>
    <w:rsid w:val="00E27891"/>
    <w:rsid w:val="00E30428"/>
    <w:rsid w:val="00E308CA"/>
    <w:rsid w:val="00E3241D"/>
    <w:rsid w:val="00E33700"/>
    <w:rsid w:val="00E352BF"/>
    <w:rsid w:val="00E413FD"/>
    <w:rsid w:val="00E42926"/>
    <w:rsid w:val="00E42D0D"/>
    <w:rsid w:val="00E44768"/>
    <w:rsid w:val="00E44AB3"/>
    <w:rsid w:val="00E456ED"/>
    <w:rsid w:val="00E5294B"/>
    <w:rsid w:val="00E5480B"/>
    <w:rsid w:val="00E55CB1"/>
    <w:rsid w:val="00E60056"/>
    <w:rsid w:val="00E60E42"/>
    <w:rsid w:val="00E62D67"/>
    <w:rsid w:val="00E6467B"/>
    <w:rsid w:val="00E657C2"/>
    <w:rsid w:val="00E715AB"/>
    <w:rsid w:val="00E72C24"/>
    <w:rsid w:val="00E72FDC"/>
    <w:rsid w:val="00E745F7"/>
    <w:rsid w:val="00E753E3"/>
    <w:rsid w:val="00E7714A"/>
    <w:rsid w:val="00E77D60"/>
    <w:rsid w:val="00E87458"/>
    <w:rsid w:val="00E95FDD"/>
    <w:rsid w:val="00E970D7"/>
    <w:rsid w:val="00EA06EB"/>
    <w:rsid w:val="00EA1995"/>
    <w:rsid w:val="00EA1999"/>
    <w:rsid w:val="00EA2DAD"/>
    <w:rsid w:val="00EA544C"/>
    <w:rsid w:val="00EA7473"/>
    <w:rsid w:val="00EB60E2"/>
    <w:rsid w:val="00EC48FD"/>
    <w:rsid w:val="00ED059F"/>
    <w:rsid w:val="00ED08AD"/>
    <w:rsid w:val="00ED12FE"/>
    <w:rsid w:val="00ED187F"/>
    <w:rsid w:val="00ED1B29"/>
    <w:rsid w:val="00ED29B2"/>
    <w:rsid w:val="00ED6093"/>
    <w:rsid w:val="00EE22E0"/>
    <w:rsid w:val="00EE3E59"/>
    <w:rsid w:val="00EE4947"/>
    <w:rsid w:val="00EE5ECC"/>
    <w:rsid w:val="00EF35ED"/>
    <w:rsid w:val="00EF3DFF"/>
    <w:rsid w:val="00EF5352"/>
    <w:rsid w:val="00EF58BF"/>
    <w:rsid w:val="00EF5A80"/>
    <w:rsid w:val="00EF7216"/>
    <w:rsid w:val="00F05B42"/>
    <w:rsid w:val="00F14C33"/>
    <w:rsid w:val="00F252D4"/>
    <w:rsid w:val="00F2665D"/>
    <w:rsid w:val="00F276C7"/>
    <w:rsid w:val="00F30290"/>
    <w:rsid w:val="00F306B5"/>
    <w:rsid w:val="00F321AB"/>
    <w:rsid w:val="00F327DB"/>
    <w:rsid w:val="00F32F94"/>
    <w:rsid w:val="00F35B71"/>
    <w:rsid w:val="00F4098B"/>
    <w:rsid w:val="00F418B6"/>
    <w:rsid w:val="00F43607"/>
    <w:rsid w:val="00F44AE0"/>
    <w:rsid w:val="00F45B2B"/>
    <w:rsid w:val="00F4706C"/>
    <w:rsid w:val="00F54A38"/>
    <w:rsid w:val="00F56C4C"/>
    <w:rsid w:val="00F60CC9"/>
    <w:rsid w:val="00F6242C"/>
    <w:rsid w:val="00F73975"/>
    <w:rsid w:val="00F74A28"/>
    <w:rsid w:val="00F77CA7"/>
    <w:rsid w:val="00F808AF"/>
    <w:rsid w:val="00F81BC6"/>
    <w:rsid w:val="00F81F3A"/>
    <w:rsid w:val="00F82E39"/>
    <w:rsid w:val="00F844AA"/>
    <w:rsid w:val="00F9581A"/>
    <w:rsid w:val="00F96A5B"/>
    <w:rsid w:val="00FA14D2"/>
    <w:rsid w:val="00FA1AFE"/>
    <w:rsid w:val="00FA4876"/>
    <w:rsid w:val="00FB0869"/>
    <w:rsid w:val="00FB1155"/>
    <w:rsid w:val="00FB29F1"/>
    <w:rsid w:val="00FB6237"/>
    <w:rsid w:val="00FB73B8"/>
    <w:rsid w:val="00FC05D9"/>
    <w:rsid w:val="00FC4482"/>
    <w:rsid w:val="00FC7EF8"/>
    <w:rsid w:val="00FD09D8"/>
    <w:rsid w:val="00FD414E"/>
    <w:rsid w:val="00FE1D49"/>
    <w:rsid w:val="00FE222A"/>
    <w:rsid w:val="00FE5605"/>
    <w:rsid w:val="00FE60E2"/>
    <w:rsid w:val="00FF1457"/>
    <w:rsid w:val="00FF4B95"/>
    <w:rsid w:val="00FF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12484</Words>
  <Characters>71164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Олеся</cp:lastModifiedBy>
  <cp:revision>4</cp:revision>
  <cp:lastPrinted>2018-10-11T08:37:00Z</cp:lastPrinted>
  <dcterms:created xsi:type="dcterms:W3CDTF">2018-10-11T09:51:00Z</dcterms:created>
  <dcterms:modified xsi:type="dcterms:W3CDTF">2018-10-16T01:19:00Z</dcterms:modified>
</cp:coreProperties>
</file>